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132E8" w14:textId="77777777" w:rsidR="00E004FD" w:rsidRDefault="00E004FD">
      <w:pPr>
        <w:pStyle w:val="BodyText"/>
        <w:spacing w:before="0"/>
        <w:rPr>
          <w:rFonts w:ascii="Times New Roman"/>
          <w:sz w:val="20"/>
        </w:rPr>
      </w:pPr>
    </w:p>
    <w:p w14:paraId="70EAAB45" w14:textId="77A8B0D3" w:rsidR="00E004FD" w:rsidRDefault="00D37D90">
      <w:pPr>
        <w:spacing w:before="213" w:line="342" w:lineRule="exact"/>
        <w:ind w:left="111"/>
        <w:rPr>
          <w:sz w:val="44"/>
        </w:rPr>
      </w:pPr>
      <w:r>
        <w:rPr>
          <w:sz w:val="44"/>
        </w:rPr>
        <w:t xml:space="preserve">MINUTES </w:t>
      </w:r>
    </w:p>
    <w:p w14:paraId="75B970B9" w14:textId="28DC54A9" w:rsidR="00E004FD" w:rsidRDefault="00662057">
      <w:pPr>
        <w:tabs>
          <w:tab w:val="left" w:pos="7894"/>
        </w:tabs>
        <w:spacing w:line="749" w:lineRule="exact"/>
        <w:ind w:left="111"/>
        <w:rPr>
          <w:sz w:val="32"/>
        </w:rPr>
      </w:pPr>
      <w:r>
        <w:rPr>
          <w:sz w:val="32"/>
        </w:rPr>
        <w:t>ANNUAL GENERAL MEETING 20</w:t>
      </w:r>
      <w:r w:rsidR="0069619B">
        <w:rPr>
          <w:sz w:val="32"/>
        </w:rPr>
        <w:t>2</w:t>
      </w:r>
      <w:r w:rsidR="00610971">
        <w:rPr>
          <w:sz w:val="32"/>
        </w:rPr>
        <w:t>2</w:t>
      </w:r>
      <w:r w:rsidR="00D37D90">
        <w:rPr>
          <w:sz w:val="32"/>
        </w:rPr>
        <w:tab/>
      </w:r>
      <w:r w:rsidR="00D37D90">
        <w:rPr>
          <w:noProof/>
          <w:position w:val="-15"/>
          <w:sz w:val="32"/>
        </w:rPr>
        <w:drawing>
          <wp:inline distT="0" distB="0" distL="0" distR="0" wp14:anchorId="7224F6DC" wp14:editId="0F1F3B74">
            <wp:extent cx="982358" cy="5799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358" cy="579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5062" w14:textId="0C28AD8B" w:rsidR="00E004FD" w:rsidRPr="00391467" w:rsidRDefault="000A303C">
      <w:pPr>
        <w:tabs>
          <w:tab w:val="left" w:pos="2012"/>
        </w:tabs>
        <w:spacing w:before="350"/>
        <w:ind w:left="111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C38896A" wp14:editId="5FFC6ACB">
                <wp:simplePos x="0" y="0"/>
                <wp:positionH relativeFrom="page">
                  <wp:posOffset>731520</wp:posOffset>
                </wp:positionH>
                <wp:positionV relativeFrom="paragraph">
                  <wp:posOffset>424180</wp:posOffset>
                </wp:positionV>
                <wp:extent cx="6036945" cy="0"/>
                <wp:effectExtent l="0" t="0" r="0" b="0"/>
                <wp:wrapTopAndBottom/>
                <wp:docPr id="1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7EE3D" id="Line 11" o:spid="_x0000_s1026" style="position:absolute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33.4pt" to="532.9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" strokecolor="#d6d6d6" strokeweight=".5pt">
                <o:lock v:ext="edit" shapetype="f"/>
                <w10:wrap type="topAndBottom" anchorx="page"/>
              </v:line>
            </w:pict>
          </mc:Fallback>
        </mc:AlternateContent>
      </w:r>
      <w:r w:rsidR="00D37D90">
        <w:rPr>
          <w:b/>
          <w:color w:val="262626"/>
        </w:rPr>
        <w:t>Name:</w:t>
      </w:r>
      <w:r w:rsidR="00D37D90" w:rsidRPr="00391467">
        <w:rPr>
          <w:b/>
        </w:rPr>
        <w:tab/>
      </w:r>
      <w:r w:rsidR="00EA4E48" w:rsidRPr="00391467">
        <w:t>5</w:t>
      </w:r>
      <w:r w:rsidR="00610971">
        <w:t>9</w:t>
      </w:r>
      <w:r w:rsidR="00EA4E48" w:rsidRPr="00391467">
        <w:rPr>
          <w:vertAlign w:val="superscript"/>
        </w:rPr>
        <w:t>th</w:t>
      </w:r>
      <w:r w:rsidR="00EA4E48" w:rsidRPr="00391467">
        <w:t xml:space="preserve"> </w:t>
      </w:r>
      <w:r w:rsidR="00662057" w:rsidRPr="00391467">
        <w:t>ANNUAL GENERAL MEETING</w:t>
      </w:r>
    </w:p>
    <w:p w14:paraId="36690947" w14:textId="77777777" w:rsidR="006B7EBE" w:rsidRPr="00391467" w:rsidRDefault="006B7EBE">
      <w:pPr>
        <w:tabs>
          <w:tab w:val="left" w:pos="2012"/>
        </w:tabs>
        <w:spacing w:before="31" w:after="60"/>
        <w:ind w:left="111"/>
        <w:rPr>
          <w:b/>
        </w:rPr>
      </w:pPr>
    </w:p>
    <w:p w14:paraId="66E69E16" w14:textId="40D1B1B0" w:rsidR="00E004FD" w:rsidRPr="00391467" w:rsidRDefault="00D37D90" w:rsidP="006B7EBE">
      <w:pPr>
        <w:tabs>
          <w:tab w:val="left" w:pos="2012"/>
        </w:tabs>
        <w:spacing w:before="31" w:after="60"/>
        <w:ind w:left="111"/>
        <w:rPr>
          <w:b/>
        </w:rPr>
      </w:pPr>
      <w:r w:rsidRPr="00391467">
        <w:rPr>
          <w:b/>
        </w:rPr>
        <w:t>Date:</w:t>
      </w:r>
      <w:r w:rsidRPr="00391467">
        <w:rPr>
          <w:b/>
        </w:rPr>
        <w:tab/>
      </w:r>
      <w:r w:rsidRPr="00391467">
        <w:t xml:space="preserve">Wednesday, </w:t>
      </w:r>
      <w:r w:rsidR="00833097">
        <w:t>2</w:t>
      </w:r>
      <w:r w:rsidR="00610971">
        <w:t>1</w:t>
      </w:r>
      <w:r w:rsidR="00391467" w:rsidRPr="00391467">
        <w:t xml:space="preserve"> September 202</w:t>
      </w:r>
      <w:r w:rsidR="00DF4B94">
        <w:t>2</w:t>
      </w:r>
    </w:p>
    <w:p w14:paraId="384B8DB5" w14:textId="77777777" w:rsidR="00E004FD" w:rsidRPr="00391467" w:rsidRDefault="000A303C">
      <w:pPr>
        <w:pStyle w:val="BodyText"/>
        <w:spacing w:before="0" w:line="20" w:lineRule="exact"/>
        <w:ind w:left="107"/>
        <w:rPr>
          <w:sz w:val="2"/>
        </w:rPr>
      </w:pPr>
      <w:r w:rsidRPr="00391467">
        <w:rPr>
          <w:noProof/>
          <w:sz w:val="2"/>
        </w:rPr>
        <mc:AlternateContent>
          <mc:Choice Requires="wpg">
            <w:drawing>
              <wp:inline distT="0" distB="0" distL="0" distR="0" wp14:anchorId="7199CBEE" wp14:editId="34314FAA">
                <wp:extent cx="6036945" cy="6350"/>
                <wp:effectExtent l="0" t="0" r="0" b="0"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6350"/>
                          <a:chOff x="0" y="0"/>
                          <a:chExt cx="9507" cy="10"/>
                        </a:xfrm>
                      </wpg:grpSpPr>
                      <wps:wsp>
                        <wps:cNvPr id="17" name="Line 10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5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E6488F" id="Group 9" o:spid="_x0000_s1026" style="width:475.35pt;height:.5pt;mso-position-horizontal-relative:char;mso-position-vertical-relative:line" coordsize="9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">
                <v:line id="Line 10" o:spid="_x0000_s1027" style="position:absolute;visibility:visible;mso-wrap-style:square" from="0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" strokecolor="#d6d6d6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458818D1" w14:textId="77777777" w:rsidR="00E004FD" w:rsidRPr="00391467" w:rsidRDefault="000A303C">
      <w:pPr>
        <w:tabs>
          <w:tab w:val="left" w:pos="2012"/>
        </w:tabs>
        <w:spacing w:before="50"/>
        <w:ind w:left="111"/>
      </w:pPr>
      <w:r w:rsidRPr="00391467"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C9FD4E" wp14:editId="7A077D49">
                <wp:simplePos x="0" y="0"/>
                <wp:positionH relativeFrom="page">
                  <wp:posOffset>731520</wp:posOffset>
                </wp:positionH>
                <wp:positionV relativeFrom="paragraph">
                  <wp:posOffset>233680</wp:posOffset>
                </wp:positionV>
                <wp:extent cx="6036945" cy="0"/>
                <wp:effectExtent l="0" t="0" r="0" b="0"/>
                <wp:wrapTopAndBottom/>
                <wp:docPr id="1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D031AD" id="Line 8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8.4pt" to="532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" strokecolor="#d6d6d6" strokeweight=".5pt">
                <o:lock v:ext="edit" shapetype="f"/>
                <w10:wrap type="topAndBottom" anchorx="page"/>
              </v:line>
            </w:pict>
          </mc:Fallback>
        </mc:AlternateContent>
      </w:r>
      <w:r w:rsidR="00D37D90" w:rsidRPr="00391467">
        <w:rPr>
          <w:b/>
        </w:rPr>
        <w:t>Time:</w:t>
      </w:r>
      <w:r w:rsidR="00D37D90" w:rsidRPr="00391467">
        <w:rPr>
          <w:b/>
        </w:rPr>
        <w:tab/>
      </w:r>
      <w:r w:rsidR="00D37D90" w:rsidRPr="00391467">
        <w:t>1</w:t>
      </w:r>
      <w:r w:rsidR="00662057" w:rsidRPr="00391467">
        <w:t>2</w:t>
      </w:r>
      <w:r w:rsidR="00D37D90" w:rsidRPr="00391467">
        <w:t>:</w:t>
      </w:r>
      <w:r w:rsidR="00662057" w:rsidRPr="00391467">
        <w:t>3</w:t>
      </w:r>
      <w:r w:rsidR="00D37D90" w:rsidRPr="00391467">
        <w:t xml:space="preserve">0 </w:t>
      </w:r>
      <w:r w:rsidR="00662057" w:rsidRPr="00391467">
        <w:t>P</w:t>
      </w:r>
      <w:r w:rsidR="00D37D90" w:rsidRPr="00391467">
        <w:t xml:space="preserve">M to </w:t>
      </w:r>
      <w:r w:rsidR="00662057" w:rsidRPr="00391467">
        <w:t>1.30</w:t>
      </w:r>
      <w:r w:rsidR="00D37D90" w:rsidRPr="00391467">
        <w:rPr>
          <w:spacing w:val="-3"/>
        </w:rPr>
        <w:t xml:space="preserve"> </w:t>
      </w:r>
      <w:r w:rsidR="00662057" w:rsidRPr="00391467">
        <w:rPr>
          <w:spacing w:val="-3"/>
        </w:rPr>
        <w:t>P</w:t>
      </w:r>
      <w:r w:rsidR="00D37D90" w:rsidRPr="00391467">
        <w:t>M</w:t>
      </w:r>
    </w:p>
    <w:p w14:paraId="270E15BD" w14:textId="77777777" w:rsidR="006B7EBE" w:rsidRPr="00391467" w:rsidRDefault="006B7EBE">
      <w:pPr>
        <w:pStyle w:val="BodyText"/>
        <w:tabs>
          <w:tab w:val="left" w:pos="2012"/>
        </w:tabs>
        <w:spacing w:before="31"/>
        <w:ind w:left="111"/>
        <w:rPr>
          <w:b/>
        </w:rPr>
      </w:pPr>
    </w:p>
    <w:p w14:paraId="33513D35" w14:textId="77777777" w:rsidR="00E004FD" w:rsidRDefault="00D37D90" w:rsidP="00DE49A7">
      <w:pPr>
        <w:pStyle w:val="BodyText"/>
        <w:tabs>
          <w:tab w:val="left" w:pos="2012"/>
        </w:tabs>
        <w:spacing w:before="31"/>
        <w:ind w:left="111"/>
      </w:pPr>
      <w:r w:rsidRPr="00391467">
        <w:rPr>
          <w:b/>
        </w:rPr>
        <w:t>Location:</w:t>
      </w:r>
      <w:r w:rsidRPr="00391467">
        <w:rPr>
          <w:b/>
        </w:rPr>
        <w:tab/>
      </w:r>
      <w:r w:rsidRPr="00391467">
        <w:t xml:space="preserve">Cancer Society </w:t>
      </w:r>
      <w:r w:rsidR="00DE49A7" w:rsidRPr="00391467">
        <w:t>Offices, Corner of Beale and Grey Streets,</w:t>
      </w:r>
      <w:r w:rsidRPr="00391467">
        <w:rPr>
          <w:spacing w:val="-3"/>
        </w:rPr>
        <w:t xml:space="preserve"> </w:t>
      </w:r>
      <w:r w:rsidRPr="00391467">
        <w:t>Hamilton</w:t>
      </w:r>
      <w:r w:rsidR="00DE49A7" w:rsidRPr="00391467">
        <w:t xml:space="preserve"> East</w:t>
      </w:r>
    </w:p>
    <w:p w14:paraId="70972237" w14:textId="78BBBDEC" w:rsidR="00C27E5D" w:rsidRDefault="00065896" w:rsidP="00C27E5D">
      <w:pPr>
        <w:pStyle w:val="BodyText"/>
        <w:tabs>
          <w:tab w:val="left" w:pos="2012"/>
        </w:tabs>
        <w:spacing w:before="31"/>
        <w:ind w:left="111"/>
      </w:pPr>
      <w:r>
        <w:tab/>
      </w:r>
      <w:proofErr w:type="gramStart"/>
      <w:r>
        <w:t>Via  Zoom</w:t>
      </w:r>
      <w:proofErr w:type="gramEnd"/>
      <w:r>
        <w:t xml:space="preserve"> to</w:t>
      </w:r>
      <w:r w:rsidR="00B73AA4">
        <w:t xml:space="preserve"> members in</w:t>
      </w:r>
      <w:r>
        <w:t xml:space="preserve"> other locations</w:t>
      </w:r>
      <w:r w:rsidR="00DA328C">
        <w:t>.</w:t>
      </w:r>
    </w:p>
    <w:p w14:paraId="5571F2B4" w14:textId="77777777" w:rsidR="00B37C11" w:rsidRDefault="00B37C11" w:rsidP="00C27E5D">
      <w:pPr>
        <w:pStyle w:val="BodyText"/>
        <w:tabs>
          <w:tab w:val="left" w:pos="2012"/>
        </w:tabs>
        <w:spacing w:before="31"/>
        <w:ind w:left="111"/>
      </w:pPr>
    </w:p>
    <w:p w14:paraId="7E1932D0" w14:textId="444DDA9B" w:rsidR="004B4CAC" w:rsidRPr="00391467" w:rsidRDefault="000A303C" w:rsidP="000F1CFA">
      <w:pPr>
        <w:pStyle w:val="BodyText"/>
        <w:tabs>
          <w:tab w:val="left" w:pos="2012"/>
        </w:tabs>
        <w:spacing w:before="31"/>
        <w:ind w:left="2127" w:hanging="1985"/>
        <w:rPr>
          <w:sz w:val="5"/>
        </w:rPr>
      </w:pPr>
      <w:r w:rsidRPr="00391467"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5E6590" wp14:editId="1C6B0B86">
                <wp:simplePos x="0" y="0"/>
                <wp:positionH relativeFrom="page">
                  <wp:posOffset>731520</wp:posOffset>
                </wp:positionH>
                <wp:positionV relativeFrom="paragraph">
                  <wp:posOffset>41275</wp:posOffset>
                </wp:positionV>
                <wp:extent cx="6036945" cy="0"/>
                <wp:effectExtent l="0" t="0" r="0" b="0"/>
                <wp:wrapNone/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2E4F3" id="Line 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7.6pt,3.25pt" to="53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" strokecolor="#d6d6d6" strokeweight=".5pt">
                <o:lock v:ext="edit" shapetype="f"/>
                <w10:wrap anchorx="page"/>
              </v:line>
            </w:pict>
          </mc:Fallback>
        </mc:AlternateContent>
      </w:r>
      <w:r w:rsidR="004B4CAC" w:rsidRPr="00391467">
        <w:rPr>
          <w:b/>
        </w:rPr>
        <w:t xml:space="preserve">Board </w:t>
      </w:r>
      <w:r w:rsidR="00D37D90" w:rsidRPr="00391467">
        <w:rPr>
          <w:b/>
        </w:rPr>
        <w:t>Members:</w:t>
      </w:r>
      <w:r w:rsidR="004B4CAC" w:rsidRPr="00391467">
        <w:t xml:space="preserve"> </w:t>
      </w:r>
      <w:r w:rsidR="004B4CAC" w:rsidRPr="00391467">
        <w:rPr>
          <w:b/>
        </w:rPr>
        <w:t xml:space="preserve">   </w:t>
      </w:r>
      <w:r w:rsidR="004B4CAC" w:rsidRPr="00391467">
        <w:t xml:space="preserve">Jim Primrose, Maurice Gianotti, </w:t>
      </w:r>
      <w:r w:rsidR="00DF4B94">
        <w:t>Helen Carter</w:t>
      </w:r>
      <w:r w:rsidR="004B4CAC" w:rsidRPr="00391467">
        <w:t xml:space="preserve">, </w:t>
      </w:r>
      <w:r w:rsidR="00590FC2" w:rsidRPr="00391467">
        <w:t>Sally Powdrell</w:t>
      </w:r>
      <w:r w:rsidR="001957DA">
        <w:t xml:space="preserve">, Allan </w:t>
      </w:r>
      <w:proofErr w:type="gramStart"/>
      <w:r w:rsidR="001957DA">
        <w:t xml:space="preserve">Pracy, </w:t>
      </w:r>
      <w:r w:rsidR="004B4CAC" w:rsidRPr="00391467">
        <w:t xml:space="preserve"> Ruth</w:t>
      </w:r>
      <w:proofErr w:type="gramEnd"/>
      <w:r w:rsidR="004B4CAC" w:rsidRPr="00391467">
        <w:t xml:space="preserve"> Ross</w:t>
      </w:r>
      <w:r w:rsidR="004B4CAC" w:rsidRPr="00B4483B">
        <w:t>, Matthew White</w:t>
      </w:r>
      <w:r w:rsidR="00590FC2" w:rsidRPr="00B4483B">
        <w:t>,</w:t>
      </w:r>
      <w:r w:rsidR="00B4483B">
        <w:t xml:space="preserve"> </w:t>
      </w:r>
      <w:r w:rsidR="00DF4B94">
        <w:t>Alan Pracy, Hugh Lees</w:t>
      </w:r>
    </w:p>
    <w:p w14:paraId="27BF5DDC" w14:textId="77777777" w:rsidR="004B4CAC" w:rsidRPr="0069619B" w:rsidRDefault="004B4CAC" w:rsidP="004B4CAC">
      <w:pPr>
        <w:pStyle w:val="BodyText"/>
        <w:spacing w:before="130"/>
        <w:ind w:left="1985" w:right="842"/>
        <w:rPr>
          <w:color w:val="FF0000"/>
          <w:sz w:val="5"/>
        </w:rPr>
      </w:pPr>
      <w:r w:rsidRPr="0069619B">
        <w:rPr>
          <w:color w:val="FF0000"/>
        </w:rPr>
        <w:t xml:space="preserve"> </w:t>
      </w:r>
    </w:p>
    <w:p w14:paraId="738083FB" w14:textId="77777777" w:rsidR="00E004FD" w:rsidRPr="0069619B" w:rsidRDefault="000A303C">
      <w:pPr>
        <w:pStyle w:val="BodyText"/>
        <w:spacing w:before="0" w:line="20" w:lineRule="exact"/>
        <w:ind w:left="107"/>
        <w:rPr>
          <w:color w:val="FF0000"/>
          <w:sz w:val="2"/>
        </w:rPr>
      </w:pPr>
      <w:r w:rsidRPr="0069619B">
        <w:rPr>
          <w:noProof/>
          <w:color w:val="FF0000"/>
          <w:sz w:val="2"/>
        </w:rPr>
        <mc:AlternateContent>
          <mc:Choice Requires="wpg">
            <w:drawing>
              <wp:inline distT="0" distB="0" distL="0" distR="0" wp14:anchorId="51A5CEB9" wp14:editId="60F86E24">
                <wp:extent cx="6036945" cy="6350"/>
                <wp:effectExtent l="0" t="0" r="0" b="0"/>
                <wp:docPr id="1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6945" cy="6350"/>
                          <a:chOff x="0" y="0"/>
                          <a:chExt cx="9507" cy="10"/>
                        </a:xfrm>
                      </wpg:grpSpPr>
                      <wps:wsp>
                        <wps:cNvPr id="13" name="Line 6"/>
                        <wps:cNvCnPr>
                          <a:cxnSpLocks/>
                        </wps:cNvCnPr>
                        <wps:spPr bwMode="auto">
                          <a:xfrm>
                            <a:off x="0" y="5"/>
                            <a:ext cx="950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D6D6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FD8E45" id="Group 5" o:spid="_x0000_s1026" style="width:475.35pt;height:.5pt;mso-position-horizontal-relative:char;mso-position-vertical-relative:line" coordsize="950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">
                <v:line id="Line 6" o:spid="_x0000_s1027" style="position:absolute;visibility:visible;mso-wrap-style:square" from="0,5" to="9507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" strokecolor="#d6d6d6" strokeweight=".5pt">
                  <o:lock v:ext="edit" shapetype="f"/>
                </v:line>
                <w10:anchorlock/>
              </v:group>
            </w:pict>
          </mc:Fallback>
        </mc:AlternateContent>
      </w:r>
    </w:p>
    <w:p w14:paraId="245423D4" w14:textId="77777777" w:rsidR="00E004FD" w:rsidRPr="00B83EA5" w:rsidRDefault="000A303C">
      <w:pPr>
        <w:tabs>
          <w:tab w:val="left" w:pos="2012"/>
        </w:tabs>
        <w:spacing w:before="50"/>
        <w:ind w:left="111"/>
      </w:pPr>
      <w:r w:rsidRPr="00065896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5A63A3D" wp14:editId="451503DC">
                <wp:simplePos x="0" y="0"/>
                <wp:positionH relativeFrom="page">
                  <wp:posOffset>731520</wp:posOffset>
                </wp:positionH>
                <wp:positionV relativeFrom="paragraph">
                  <wp:posOffset>233680</wp:posOffset>
                </wp:positionV>
                <wp:extent cx="6036945" cy="0"/>
                <wp:effectExtent l="0" t="0" r="0" b="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036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6D6D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F7EBFA" id="Line 4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.6pt,18.4pt" to="532.9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" strokecolor="#d6d6d6" strokeweight=".5pt">
                <o:lock v:ext="edit" shapetype="f"/>
                <w10:wrap type="topAndBottom" anchorx="page"/>
              </v:line>
            </w:pict>
          </mc:Fallback>
        </mc:AlternateContent>
      </w:r>
      <w:r w:rsidR="00D37D90" w:rsidRPr="00065896">
        <w:rPr>
          <w:b/>
        </w:rPr>
        <w:t>Attendees:</w:t>
      </w:r>
      <w:r w:rsidR="00D37D90" w:rsidRPr="0069619B">
        <w:rPr>
          <w:b/>
          <w:color w:val="FF0000"/>
        </w:rPr>
        <w:tab/>
      </w:r>
      <w:r w:rsidR="00662057" w:rsidRPr="00B83EA5">
        <w:t>See Appendix 1 Attached</w:t>
      </w:r>
    </w:p>
    <w:p w14:paraId="4AEF485E" w14:textId="77777777" w:rsidR="00E004FD" w:rsidRPr="0069619B" w:rsidRDefault="00E004FD">
      <w:pPr>
        <w:pStyle w:val="BodyText"/>
        <w:spacing w:before="11"/>
        <w:rPr>
          <w:color w:val="FF0000"/>
          <w:sz w:val="25"/>
        </w:rPr>
      </w:pPr>
    </w:p>
    <w:p w14:paraId="58B81B82" w14:textId="77777777" w:rsidR="00E004FD" w:rsidRPr="00065896" w:rsidRDefault="00D37D90">
      <w:pPr>
        <w:pStyle w:val="Heading1"/>
        <w:numPr>
          <w:ilvl w:val="0"/>
          <w:numId w:val="3"/>
        </w:numPr>
        <w:tabs>
          <w:tab w:val="left" w:pos="845"/>
          <w:tab w:val="left" w:pos="846"/>
        </w:tabs>
        <w:spacing w:before="90"/>
      </w:pPr>
      <w:bookmarkStart w:id="0" w:name="1._Opening_Meeting"/>
      <w:bookmarkEnd w:id="0"/>
      <w:r w:rsidRPr="00065896">
        <w:t>Opening</w:t>
      </w:r>
      <w:r w:rsidRPr="00065896">
        <w:rPr>
          <w:spacing w:val="-1"/>
        </w:rPr>
        <w:t xml:space="preserve"> </w:t>
      </w:r>
      <w:r w:rsidRPr="00065896">
        <w:t>Meeting</w:t>
      </w:r>
    </w:p>
    <w:p w14:paraId="7DC59C60" w14:textId="77777777" w:rsidR="00E004FD" w:rsidRPr="00065896" w:rsidRDefault="00D37D90">
      <w:pPr>
        <w:pStyle w:val="Heading2"/>
        <w:numPr>
          <w:ilvl w:val="1"/>
          <w:numId w:val="3"/>
        </w:numPr>
        <w:tabs>
          <w:tab w:val="left" w:pos="845"/>
          <w:tab w:val="left" w:pos="846"/>
        </w:tabs>
        <w:ind w:hanging="733"/>
      </w:pPr>
      <w:r w:rsidRPr="00065896">
        <w:t>Welcome &amp;</w:t>
      </w:r>
      <w:r w:rsidRPr="00065896">
        <w:rPr>
          <w:spacing w:val="-2"/>
        </w:rPr>
        <w:t xml:space="preserve"> </w:t>
      </w:r>
      <w:r w:rsidRPr="00065896">
        <w:t>Apologies</w:t>
      </w:r>
    </w:p>
    <w:p w14:paraId="210D1513" w14:textId="77777777" w:rsidR="00086AA4" w:rsidRPr="0069619B" w:rsidRDefault="00086AA4" w:rsidP="00086AA4">
      <w:pPr>
        <w:pStyle w:val="Heading2"/>
        <w:tabs>
          <w:tab w:val="left" w:pos="845"/>
          <w:tab w:val="left" w:pos="846"/>
        </w:tabs>
        <w:rPr>
          <w:color w:val="FF0000"/>
        </w:rPr>
      </w:pPr>
    </w:p>
    <w:p w14:paraId="0DEE39AB" w14:textId="77777777" w:rsidR="00086AA4" w:rsidRPr="000A649F" w:rsidRDefault="00086AA4" w:rsidP="00086AA4">
      <w:pPr>
        <w:pStyle w:val="Heading2"/>
        <w:tabs>
          <w:tab w:val="left" w:pos="845"/>
          <w:tab w:val="left" w:pos="846"/>
        </w:tabs>
      </w:pPr>
      <w:r w:rsidRPr="0069619B">
        <w:rPr>
          <w:color w:val="FF0000"/>
        </w:rPr>
        <w:tab/>
      </w:r>
      <w:r w:rsidRPr="000A649F">
        <w:t>Welcome</w:t>
      </w:r>
    </w:p>
    <w:p w14:paraId="07271EB4" w14:textId="626F57BD" w:rsidR="00086AA4" w:rsidRPr="000A649F" w:rsidRDefault="001974A4" w:rsidP="00823C5B">
      <w:pPr>
        <w:ind w:left="851"/>
      </w:pPr>
      <w:r>
        <w:t>Maurice Gianotti</w:t>
      </w:r>
      <w:r w:rsidR="00086AA4" w:rsidRPr="000A649F">
        <w:t xml:space="preserve"> welcomed members to the AGM with a mihi </w:t>
      </w:r>
      <w:proofErr w:type="spellStart"/>
      <w:r w:rsidR="001638AE" w:rsidRPr="000A649F">
        <w:t>whakatau</w:t>
      </w:r>
      <w:proofErr w:type="spellEnd"/>
      <w:r w:rsidR="008B38EF">
        <w:t>.  Wai Crombie led the</w:t>
      </w:r>
      <w:r w:rsidR="00086AA4" w:rsidRPr="000A649F">
        <w:t xml:space="preserve"> </w:t>
      </w:r>
      <w:proofErr w:type="spellStart"/>
      <w:r w:rsidR="008B38EF">
        <w:t>waiata</w:t>
      </w:r>
      <w:proofErr w:type="spellEnd"/>
      <w:r w:rsidR="008B38EF">
        <w:t xml:space="preserve"> to support Mauri</w:t>
      </w:r>
      <w:r w:rsidR="00022661">
        <w:t>ce.</w:t>
      </w:r>
    </w:p>
    <w:p w14:paraId="02D1A11B" w14:textId="77777777" w:rsidR="00EA4E48" w:rsidRPr="000A649F" w:rsidRDefault="00EA4E48" w:rsidP="00086AA4">
      <w:pPr>
        <w:pStyle w:val="Heading2"/>
        <w:tabs>
          <w:tab w:val="left" w:pos="845"/>
          <w:tab w:val="left" w:pos="846"/>
        </w:tabs>
        <w:rPr>
          <w:b w:val="0"/>
        </w:rPr>
      </w:pPr>
    </w:p>
    <w:p w14:paraId="44D6AC07" w14:textId="77777777" w:rsidR="00314AFC" w:rsidRDefault="00EA4E48" w:rsidP="00823C5B">
      <w:pPr>
        <w:ind w:left="851"/>
      </w:pPr>
      <w:r w:rsidRPr="000A649F">
        <w:t>Dr Jim Primrose chaired the meeting</w:t>
      </w:r>
      <w:r w:rsidR="00314AFC">
        <w:t>, which was attended both in person and via Zoom.</w:t>
      </w:r>
    </w:p>
    <w:p w14:paraId="5BF2057D" w14:textId="77777777" w:rsidR="00314AFC" w:rsidRDefault="00314AFC" w:rsidP="00823C5B">
      <w:pPr>
        <w:ind w:left="851"/>
      </w:pPr>
    </w:p>
    <w:p w14:paraId="6835792D" w14:textId="06D5AEFD" w:rsidR="004B40F1" w:rsidRPr="00782A65" w:rsidRDefault="00314AFC" w:rsidP="00823C5B">
      <w:pPr>
        <w:ind w:left="851"/>
      </w:pPr>
      <w:r w:rsidRPr="00782A65">
        <w:t xml:space="preserve">Staff member, </w:t>
      </w:r>
      <w:r w:rsidR="006855FE" w:rsidRPr="00782A65">
        <w:t>Kyl</w:t>
      </w:r>
      <w:r w:rsidR="00782A65" w:rsidRPr="00782A65">
        <w:t>ie</w:t>
      </w:r>
      <w:r w:rsidR="006855FE" w:rsidRPr="00782A65">
        <w:t xml:space="preserve"> Dyet</w:t>
      </w:r>
      <w:r w:rsidRPr="00782A65">
        <w:t>,</w:t>
      </w:r>
      <w:r w:rsidR="004B40F1" w:rsidRPr="00782A65">
        <w:t xml:space="preserve"> explained</w:t>
      </w:r>
      <w:r w:rsidR="00D0282C" w:rsidRPr="00782A65">
        <w:t xml:space="preserve"> Zoom meeting protocols including voting</w:t>
      </w:r>
      <w:r w:rsidR="004B40F1" w:rsidRPr="00782A65">
        <w:t>.</w:t>
      </w:r>
    </w:p>
    <w:p w14:paraId="728B1D20" w14:textId="77777777" w:rsidR="004B40F1" w:rsidRPr="006855FE" w:rsidRDefault="004B40F1" w:rsidP="00823C5B">
      <w:pPr>
        <w:ind w:left="851"/>
        <w:rPr>
          <w:color w:val="FF0000"/>
        </w:rPr>
      </w:pPr>
    </w:p>
    <w:p w14:paraId="3F1E47C0" w14:textId="76B51F48" w:rsidR="00823C5B" w:rsidRPr="00B73AA4" w:rsidRDefault="00A20EEE" w:rsidP="00823C5B">
      <w:pPr>
        <w:ind w:left="851"/>
        <w:rPr>
          <w:lang w:val="en-NZ"/>
        </w:rPr>
      </w:pPr>
      <w:r w:rsidRPr="00B73AA4">
        <w:t xml:space="preserve">Dr Primrose </w:t>
      </w:r>
      <w:r w:rsidR="00EA4E48" w:rsidRPr="00B73AA4">
        <w:t>welcomed</w:t>
      </w:r>
      <w:r w:rsidR="00823C5B" w:rsidRPr="00B73AA4">
        <w:t xml:space="preserve"> </w:t>
      </w:r>
      <w:r w:rsidRPr="00B73AA4">
        <w:t xml:space="preserve">to the meeting </w:t>
      </w:r>
      <w:r w:rsidR="00823C5B" w:rsidRPr="00B73AA4">
        <w:rPr>
          <w:lang w:val="en-NZ"/>
        </w:rPr>
        <w:t xml:space="preserve">past President </w:t>
      </w:r>
      <w:r w:rsidR="00814C30" w:rsidRPr="00B73AA4">
        <w:rPr>
          <w:lang w:val="en-NZ"/>
        </w:rPr>
        <w:t xml:space="preserve">and life member </w:t>
      </w:r>
      <w:r w:rsidR="00823C5B" w:rsidRPr="00B73AA4">
        <w:rPr>
          <w:lang w:val="en-NZ"/>
        </w:rPr>
        <w:t xml:space="preserve">Murray Loewenthal, the guest speaker </w:t>
      </w:r>
      <w:r w:rsidR="00022661">
        <w:rPr>
          <w:lang w:val="en-NZ"/>
        </w:rPr>
        <w:t xml:space="preserve">Dr Kate </w:t>
      </w:r>
      <w:r w:rsidR="004023BA">
        <w:rPr>
          <w:lang w:val="en-NZ"/>
        </w:rPr>
        <w:t>Gregory</w:t>
      </w:r>
      <w:r w:rsidR="00823C5B" w:rsidRPr="00B73AA4">
        <w:rPr>
          <w:lang w:val="en-NZ"/>
        </w:rPr>
        <w:t>,</w:t>
      </w:r>
      <w:r w:rsidR="00855FB1" w:rsidRPr="00B73AA4">
        <w:rPr>
          <w:lang w:val="en-NZ"/>
        </w:rPr>
        <w:t xml:space="preserve"> </w:t>
      </w:r>
      <w:r w:rsidR="00823C5B" w:rsidRPr="00B73AA4">
        <w:rPr>
          <w:lang w:val="en-NZ"/>
        </w:rPr>
        <w:t>Board members and staff members.</w:t>
      </w:r>
      <w:r w:rsidR="005B5AFB">
        <w:rPr>
          <w:lang w:val="en-NZ"/>
        </w:rPr>
        <w:t xml:space="preserve">  He also </w:t>
      </w:r>
      <w:r w:rsidR="007F1E8D">
        <w:rPr>
          <w:lang w:val="en-NZ"/>
        </w:rPr>
        <w:t>welcomed Helen Carter, the new Chief Executive</w:t>
      </w:r>
      <w:r w:rsidR="001736E2">
        <w:rPr>
          <w:lang w:val="en-NZ"/>
        </w:rPr>
        <w:t>,</w:t>
      </w:r>
      <w:r w:rsidR="007F1E8D">
        <w:rPr>
          <w:lang w:val="en-NZ"/>
        </w:rPr>
        <w:t xml:space="preserve"> to her first AGM with Waikato</w:t>
      </w:r>
      <w:r w:rsidR="001736E2">
        <w:rPr>
          <w:lang w:val="en-NZ"/>
        </w:rPr>
        <w:t>/Bay of Plenty Cancer Society.</w:t>
      </w:r>
    </w:p>
    <w:p w14:paraId="07B35A69" w14:textId="77777777" w:rsidR="00823C5B" w:rsidRPr="006855FE" w:rsidRDefault="00823C5B" w:rsidP="00823C5B">
      <w:pPr>
        <w:ind w:left="720"/>
        <w:rPr>
          <w:color w:val="FF0000"/>
          <w:lang w:val="en-NZ"/>
        </w:rPr>
      </w:pPr>
    </w:p>
    <w:p w14:paraId="4916D859" w14:textId="77777777" w:rsidR="00E004FD" w:rsidRPr="00FB6670" w:rsidRDefault="00D37D90">
      <w:pPr>
        <w:spacing w:before="180"/>
        <w:ind w:left="111"/>
        <w:rPr>
          <w:b/>
        </w:rPr>
      </w:pPr>
      <w:r w:rsidRPr="0069619B">
        <w:rPr>
          <w:noProof/>
          <w:color w:val="FF0000"/>
          <w:position w:val="-15"/>
        </w:rPr>
        <w:drawing>
          <wp:inline distT="0" distB="0" distL="0" distR="0" wp14:anchorId="5241F69F" wp14:editId="479F1A96">
            <wp:extent cx="234098" cy="23409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9619B">
        <w:rPr>
          <w:rFonts w:ascii="Times New Roman"/>
          <w:color w:val="FF0000"/>
          <w:sz w:val="20"/>
        </w:rPr>
        <w:t xml:space="preserve">       </w:t>
      </w:r>
      <w:r w:rsidRPr="00410689">
        <w:rPr>
          <w:rFonts w:ascii="Times New Roman"/>
          <w:spacing w:val="-8"/>
          <w:sz w:val="20"/>
        </w:rPr>
        <w:t xml:space="preserve"> </w:t>
      </w:r>
      <w:r w:rsidRPr="00410689">
        <w:rPr>
          <w:b/>
        </w:rPr>
        <w:t>Apologies</w:t>
      </w:r>
    </w:p>
    <w:p w14:paraId="0C769930" w14:textId="21A3570B" w:rsidR="00E004FD" w:rsidRPr="004023BA" w:rsidRDefault="00D37D90">
      <w:pPr>
        <w:pStyle w:val="BodyText"/>
        <w:spacing w:before="119"/>
        <w:ind w:left="872" w:right="1175"/>
      </w:pPr>
      <w:r w:rsidRPr="004023BA">
        <w:t>Apologies</w:t>
      </w:r>
      <w:r w:rsidR="00E84A7D" w:rsidRPr="004023BA">
        <w:t xml:space="preserve"> received were </w:t>
      </w:r>
      <w:r w:rsidR="00FB6670" w:rsidRPr="004023BA">
        <w:t>read out</w:t>
      </w:r>
      <w:r w:rsidR="00503347" w:rsidRPr="004023BA">
        <w:t xml:space="preserve"> </w:t>
      </w:r>
      <w:r w:rsidR="00662057" w:rsidRPr="004023BA">
        <w:t>as per Appendix 2 attached</w:t>
      </w:r>
      <w:r w:rsidR="00257EC5" w:rsidRPr="004023BA">
        <w:t>.</w:t>
      </w:r>
      <w:r w:rsidR="00503347" w:rsidRPr="004023BA">
        <w:t xml:space="preserve">  The apologies were accepted</w:t>
      </w:r>
      <w:r w:rsidR="00256B1A" w:rsidRPr="004023BA">
        <w:t>.</w:t>
      </w:r>
    </w:p>
    <w:p w14:paraId="3CDF8B86" w14:textId="77777777" w:rsidR="00257EC5" w:rsidRPr="007064AF" w:rsidRDefault="00257EC5" w:rsidP="00257EC5">
      <w:pPr>
        <w:tabs>
          <w:tab w:val="left" w:pos="3249"/>
        </w:tabs>
        <w:ind w:left="872"/>
        <w:rPr>
          <w:b/>
          <w:color w:val="FF0000"/>
          <w:sz w:val="20"/>
        </w:rPr>
      </w:pPr>
    </w:p>
    <w:p w14:paraId="66F85949" w14:textId="41D89BE1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Decision</w:t>
      </w:r>
      <w:r w:rsidRPr="002D7AE8">
        <w:rPr>
          <w:b/>
          <w:spacing w:val="-5"/>
          <w:sz w:val="20"/>
        </w:rPr>
        <w:t xml:space="preserve"> </w:t>
      </w:r>
      <w:r w:rsidRPr="002D7AE8">
        <w:rPr>
          <w:b/>
          <w:sz w:val="20"/>
        </w:rPr>
        <w:t>Date:</w:t>
      </w:r>
      <w:r w:rsidRPr="002D7AE8">
        <w:rPr>
          <w:b/>
          <w:sz w:val="20"/>
        </w:rPr>
        <w:tab/>
      </w:r>
      <w:r w:rsidR="00F806FF" w:rsidRPr="002D7AE8">
        <w:rPr>
          <w:sz w:val="20"/>
        </w:rPr>
        <w:t>2</w:t>
      </w:r>
      <w:r w:rsidR="004023BA" w:rsidRPr="002D7AE8">
        <w:rPr>
          <w:sz w:val="20"/>
        </w:rPr>
        <w:t>1</w:t>
      </w:r>
      <w:r w:rsidR="00F806FF" w:rsidRPr="002D7AE8">
        <w:rPr>
          <w:sz w:val="20"/>
        </w:rPr>
        <w:t xml:space="preserve"> September </w:t>
      </w:r>
      <w:r w:rsidR="00F6050E" w:rsidRPr="002D7AE8">
        <w:rPr>
          <w:sz w:val="20"/>
        </w:rPr>
        <w:t>2022</w:t>
      </w:r>
    </w:p>
    <w:p w14:paraId="60863BE8" w14:textId="58CC2F7F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Mover:</w:t>
      </w:r>
      <w:r w:rsidRPr="002D7AE8">
        <w:rPr>
          <w:b/>
          <w:sz w:val="20"/>
        </w:rPr>
        <w:tab/>
      </w:r>
      <w:r w:rsidR="002D7AE8" w:rsidRPr="002D7AE8">
        <w:rPr>
          <w:sz w:val="20"/>
        </w:rPr>
        <w:t>Ruth Ross</w:t>
      </w:r>
    </w:p>
    <w:p w14:paraId="18B50CD3" w14:textId="313D5FF9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Seconder:</w:t>
      </w:r>
      <w:r w:rsidRPr="002D7AE8">
        <w:rPr>
          <w:b/>
          <w:sz w:val="20"/>
        </w:rPr>
        <w:tab/>
      </w:r>
      <w:r w:rsidR="002D7AE8" w:rsidRPr="002D7AE8">
        <w:rPr>
          <w:sz w:val="20"/>
        </w:rPr>
        <w:t>Maurice Gianotti</w:t>
      </w:r>
    </w:p>
    <w:p w14:paraId="74B9B073" w14:textId="77777777" w:rsidR="00E004FD" w:rsidRPr="002D7AE8" w:rsidRDefault="00D37D90" w:rsidP="00257EC5">
      <w:pPr>
        <w:tabs>
          <w:tab w:val="left" w:pos="3249"/>
        </w:tabs>
        <w:ind w:left="872"/>
        <w:rPr>
          <w:sz w:val="20"/>
        </w:rPr>
      </w:pPr>
      <w:r w:rsidRPr="002D7AE8">
        <w:rPr>
          <w:b/>
          <w:sz w:val="20"/>
        </w:rPr>
        <w:t>Outcome:</w:t>
      </w:r>
      <w:r w:rsidRPr="002D7AE8">
        <w:rPr>
          <w:b/>
          <w:sz w:val="20"/>
        </w:rPr>
        <w:tab/>
      </w:r>
      <w:r w:rsidRPr="002D7AE8">
        <w:rPr>
          <w:sz w:val="20"/>
        </w:rPr>
        <w:t>Approved</w:t>
      </w:r>
    </w:p>
    <w:p w14:paraId="12B315A7" w14:textId="77777777" w:rsidR="00E004FD" w:rsidRPr="007064AF" w:rsidRDefault="00E004FD">
      <w:pPr>
        <w:pStyle w:val="BodyText"/>
        <w:spacing w:before="7"/>
        <w:rPr>
          <w:color w:val="FF0000"/>
          <w:sz w:val="30"/>
        </w:rPr>
      </w:pPr>
    </w:p>
    <w:p w14:paraId="7B527477" w14:textId="77777777" w:rsidR="00E004FD" w:rsidRPr="002D7AE8" w:rsidRDefault="00D37D90">
      <w:pPr>
        <w:pStyle w:val="Heading2"/>
        <w:numPr>
          <w:ilvl w:val="1"/>
          <w:numId w:val="3"/>
        </w:numPr>
        <w:tabs>
          <w:tab w:val="left" w:pos="845"/>
          <w:tab w:val="left" w:pos="846"/>
        </w:tabs>
        <w:ind w:hanging="733"/>
      </w:pPr>
      <w:r w:rsidRPr="002D7AE8">
        <w:t xml:space="preserve">Minutes </w:t>
      </w:r>
      <w:r w:rsidR="00823C5B" w:rsidRPr="002D7AE8">
        <w:t>of Previous AGM</w:t>
      </w:r>
    </w:p>
    <w:p w14:paraId="254B0067" w14:textId="2711B7F8" w:rsidR="00823C5B" w:rsidRDefault="00823C5B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  <w:r w:rsidRPr="002D7AE8">
        <w:rPr>
          <w:b w:val="0"/>
          <w:bCs w:val="0"/>
          <w:sz w:val="22"/>
          <w:szCs w:val="22"/>
          <w:lang w:val="en-NZ"/>
        </w:rPr>
        <w:t>The minutes of the 5</w:t>
      </w:r>
      <w:r w:rsidR="002D7AE8" w:rsidRPr="002D7AE8">
        <w:rPr>
          <w:b w:val="0"/>
          <w:bCs w:val="0"/>
          <w:sz w:val="22"/>
          <w:szCs w:val="22"/>
          <w:lang w:val="en-NZ"/>
        </w:rPr>
        <w:t>8</w:t>
      </w:r>
      <w:r w:rsidRPr="002D7AE8">
        <w:rPr>
          <w:b w:val="0"/>
          <w:bCs w:val="0"/>
          <w:sz w:val="22"/>
          <w:szCs w:val="22"/>
          <w:lang w:val="en-NZ"/>
        </w:rPr>
        <w:t>th Annual General Meeting</w:t>
      </w:r>
      <w:r w:rsidR="004B4CAC" w:rsidRPr="002D7AE8">
        <w:rPr>
          <w:b w:val="0"/>
          <w:bCs w:val="0"/>
          <w:sz w:val="22"/>
          <w:szCs w:val="22"/>
          <w:lang w:val="en-NZ"/>
        </w:rPr>
        <w:t>,</w:t>
      </w:r>
      <w:r w:rsidRPr="002D7AE8">
        <w:rPr>
          <w:b w:val="0"/>
          <w:bCs w:val="0"/>
          <w:sz w:val="22"/>
          <w:szCs w:val="22"/>
          <w:lang w:val="en-NZ"/>
        </w:rPr>
        <w:t xml:space="preserve"> held on </w:t>
      </w:r>
      <w:r w:rsidR="002D7AE8" w:rsidRPr="002D7AE8">
        <w:rPr>
          <w:b w:val="0"/>
          <w:bCs w:val="0"/>
          <w:sz w:val="22"/>
          <w:szCs w:val="22"/>
          <w:lang w:val="en-NZ"/>
        </w:rPr>
        <w:t>22</w:t>
      </w:r>
      <w:r w:rsidR="00055501" w:rsidRPr="002D7AE8">
        <w:rPr>
          <w:b w:val="0"/>
          <w:bCs w:val="0"/>
          <w:sz w:val="22"/>
          <w:szCs w:val="22"/>
          <w:lang w:val="en-NZ"/>
        </w:rPr>
        <w:t xml:space="preserve"> September 202</w:t>
      </w:r>
      <w:r w:rsidR="002D7AE8" w:rsidRPr="002D7AE8">
        <w:rPr>
          <w:b w:val="0"/>
          <w:bCs w:val="0"/>
          <w:sz w:val="22"/>
          <w:szCs w:val="22"/>
          <w:lang w:val="en-NZ"/>
        </w:rPr>
        <w:t>1</w:t>
      </w:r>
      <w:r w:rsidRPr="002D7AE8">
        <w:rPr>
          <w:b w:val="0"/>
          <w:bCs w:val="0"/>
          <w:sz w:val="22"/>
          <w:szCs w:val="22"/>
          <w:lang w:val="en-NZ"/>
        </w:rPr>
        <w:t xml:space="preserve">, </w:t>
      </w:r>
      <w:r w:rsidR="00410689" w:rsidRPr="002D7AE8">
        <w:rPr>
          <w:b w:val="0"/>
          <w:bCs w:val="0"/>
          <w:sz w:val="22"/>
          <w:szCs w:val="22"/>
          <w:lang w:val="en-NZ"/>
        </w:rPr>
        <w:t xml:space="preserve">had been made available </w:t>
      </w:r>
      <w:r w:rsidR="00C441D3" w:rsidRPr="002D7AE8">
        <w:rPr>
          <w:b w:val="0"/>
          <w:bCs w:val="0"/>
          <w:sz w:val="22"/>
          <w:szCs w:val="22"/>
          <w:lang w:val="en-NZ"/>
        </w:rPr>
        <w:t>on the website</w:t>
      </w:r>
      <w:r w:rsidRPr="002D7AE8">
        <w:rPr>
          <w:b w:val="0"/>
          <w:bCs w:val="0"/>
          <w:sz w:val="22"/>
          <w:szCs w:val="22"/>
          <w:lang w:val="en-NZ"/>
        </w:rPr>
        <w:t xml:space="preserve"> and were confirmed as presented.</w:t>
      </w:r>
    </w:p>
    <w:p w14:paraId="4B372520" w14:textId="77777777" w:rsidR="00A83491" w:rsidRDefault="00A83491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</w:p>
    <w:p w14:paraId="6C60DEE5" w14:textId="77777777" w:rsidR="00A83491" w:rsidRDefault="00A83491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</w:p>
    <w:p w14:paraId="3CDCAB2B" w14:textId="77777777" w:rsidR="00A83491" w:rsidRDefault="00A83491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</w:p>
    <w:p w14:paraId="173F9CFB" w14:textId="77777777" w:rsidR="00A83491" w:rsidRDefault="00A83491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</w:p>
    <w:p w14:paraId="118CD87F" w14:textId="77777777" w:rsidR="00A83491" w:rsidRDefault="00A83491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</w:p>
    <w:p w14:paraId="19CDB96E" w14:textId="77777777" w:rsidR="00A83491" w:rsidRPr="002D7AE8" w:rsidRDefault="00A83491" w:rsidP="00823C5B">
      <w:pPr>
        <w:pStyle w:val="Heading2"/>
        <w:tabs>
          <w:tab w:val="left" w:pos="845"/>
          <w:tab w:val="left" w:pos="846"/>
        </w:tabs>
        <w:ind w:left="851" w:firstLine="0"/>
        <w:rPr>
          <w:b w:val="0"/>
          <w:bCs w:val="0"/>
          <w:sz w:val="22"/>
          <w:szCs w:val="22"/>
          <w:lang w:val="en-NZ"/>
        </w:rPr>
      </w:pPr>
    </w:p>
    <w:p w14:paraId="495B3CF8" w14:textId="77777777" w:rsidR="00E004FD" w:rsidRPr="007064AF" w:rsidRDefault="00E004FD" w:rsidP="00823C5B">
      <w:pPr>
        <w:pStyle w:val="BodyText"/>
        <w:spacing w:before="7"/>
        <w:ind w:left="851"/>
        <w:rPr>
          <w:color w:val="FF0000"/>
          <w:lang w:val="en-NZ"/>
        </w:rPr>
      </w:pPr>
    </w:p>
    <w:p w14:paraId="4C3ECFDC" w14:textId="77777777" w:rsidR="00E004FD" w:rsidRPr="00AE34DC" w:rsidRDefault="00D37D90">
      <w:pPr>
        <w:spacing w:before="93"/>
        <w:ind w:left="111"/>
        <w:rPr>
          <w:b/>
        </w:rPr>
      </w:pPr>
      <w:r w:rsidRPr="00AE34DC">
        <w:rPr>
          <w:noProof/>
          <w:position w:val="-15"/>
        </w:rPr>
        <w:lastRenderedPageBreak/>
        <w:drawing>
          <wp:inline distT="0" distB="0" distL="0" distR="0" wp14:anchorId="3DCBCAC1" wp14:editId="4E2E14EC">
            <wp:extent cx="234098" cy="234098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4DC">
        <w:rPr>
          <w:rFonts w:ascii="Times New Roman"/>
          <w:sz w:val="20"/>
        </w:rPr>
        <w:t xml:space="preserve">       </w:t>
      </w:r>
      <w:r w:rsidRPr="00AE34DC">
        <w:rPr>
          <w:rFonts w:ascii="Times New Roman"/>
          <w:spacing w:val="-8"/>
          <w:sz w:val="20"/>
        </w:rPr>
        <w:t xml:space="preserve"> </w:t>
      </w:r>
      <w:r w:rsidRPr="00AE34DC">
        <w:rPr>
          <w:b/>
        </w:rPr>
        <w:t>Confirmation of</w:t>
      </w:r>
      <w:r w:rsidRPr="00AE34DC">
        <w:rPr>
          <w:b/>
          <w:spacing w:val="-2"/>
        </w:rPr>
        <w:t xml:space="preserve"> </w:t>
      </w:r>
      <w:r w:rsidRPr="00AE34DC">
        <w:rPr>
          <w:b/>
        </w:rPr>
        <w:t>Minutes</w:t>
      </w:r>
    </w:p>
    <w:p w14:paraId="20B8F5A1" w14:textId="23CE1065" w:rsidR="00257EC5" w:rsidRPr="00AE34DC" w:rsidRDefault="00D37D90" w:rsidP="00257EC5">
      <w:pPr>
        <w:pStyle w:val="BodyText"/>
        <w:spacing w:before="119"/>
        <w:ind w:left="872" w:right="1175"/>
      </w:pPr>
      <w:r w:rsidRPr="00AE34DC">
        <w:t xml:space="preserve">The minutes of the </w:t>
      </w:r>
      <w:r w:rsidR="00EA4E48" w:rsidRPr="00AE34DC">
        <w:t>5</w:t>
      </w:r>
      <w:r w:rsidR="002D7AE8" w:rsidRPr="00AE34DC">
        <w:t>8</w:t>
      </w:r>
      <w:r w:rsidR="00EA4E48" w:rsidRPr="00AE34DC">
        <w:rPr>
          <w:vertAlign w:val="superscript"/>
        </w:rPr>
        <w:t>th</w:t>
      </w:r>
      <w:r w:rsidR="00EA4E48" w:rsidRPr="00AE34DC">
        <w:t xml:space="preserve"> AGM</w:t>
      </w:r>
      <w:r w:rsidRPr="00AE34DC">
        <w:t xml:space="preserve"> of </w:t>
      </w:r>
      <w:r w:rsidR="002D7AE8" w:rsidRPr="00AE34DC">
        <w:rPr>
          <w:lang w:val="en-NZ"/>
        </w:rPr>
        <w:t>22</w:t>
      </w:r>
      <w:r w:rsidR="006855FE" w:rsidRPr="00AE34DC">
        <w:rPr>
          <w:lang w:val="en-NZ"/>
        </w:rPr>
        <w:t xml:space="preserve"> September 202</w:t>
      </w:r>
      <w:r w:rsidR="002D7AE8" w:rsidRPr="00AE34DC">
        <w:rPr>
          <w:lang w:val="en-NZ"/>
        </w:rPr>
        <w:t>1</w:t>
      </w:r>
      <w:r w:rsidRPr="00AE34DC">
        <w:t xml:space="preserve"> were approved</w:t>
      </w:r>
      <w:r w:rsidR="00FF2E93" w:rsidRPr="00AE34DC">
        <w:t xml:space="preserve"> as a true and correct record</w:t>
      </w:r>
      <w:r w:rsidRPr="00AE34DC">
        <w:t xml:space="preserve">. </w:t>
      </w:r>
    </w:p>
    <w:p w14:paraId="72B3D8A2" w14:textId="77777777" w:rsidR="00257EC5" w:rsidRPr="00AE34DC" w:rsidRDefault="00257EC5" w:rsidP="00257EC5">
      <w:pPr>
        <w:pStyle w:val="BodyText"/>
        <w:spacing w:before="0"/>
        <w:ind w:left="872" w:right="1175"/>
      </w:pPr>
    </w:p>
    <w:p w14:paraId="6A29FCA7" w14:textId="0C661D14" w:rsidR="00503347" w:rsidRPr="00AE34DC" w:rsidRDefault="00D37D90" w:rsidP="00257EC5">
      <w:pPr>
        <w:tabs>
          <w:tab w:val="left" w:pos="3249"/>
        </w:tabs>
        <w:ind w:left="872"/>
        <w:rPr>
          <w:sz w:val="20"/>
        </w:rPr>
      </w:pPr>
      <w:r w:rsidRPr="00AE34DC">
        <w:rPr>
          <w:b/>
          <w:sz w:val="20"/>
        </w:rPr>
        <w:t>Decision</w:t>
      </w:r>
      <w:r w:rsidRPr="00AE34DC">
        <w:rPr>
          <w:b/>
          <w:spacing w:val="-5"/>
          <w:sz w:val="20"/>
        </w:rPr>
        <w:t xml:space="preserve"> </w:t>
      </w:r>
      <w:r w:rsidRPr="00AE34DC">
        <w:rPr>
          <w:b/>
          <w:sz w:val="20"/>
        </w:rPr>
        <w:t>Date:</w:t>
      </w:r>
      <w:r w:rsidRPr="00AE34DC">
        <w:rPr>
          <w:b/>
          <w:sz w:val="20"/>
        </w:rPr>
        <w:tab/>
      </w:r>
      <w:r w:rsidR="002D7AE8" w:rsidRPr="00AE34DC">
        <w:rPr>
          <w:sz w:val="20"/>
        </w:rPr>
        <w:t>21 September 2022</w:t>
      </w:r>
    </w:p>
    <w:p w14:paraId="2B4EC979" w14:textId="38EB2365" w:rsidR="005F2AF3" w:rsidRPr="00AE34DC" w:rsidRDefault="00D37D90" w:rsidP="00257EC5">
      <w:pPr>
        <w:tabs>
          <w:tab w:val="left" w:pos="3249"/>
        </w:tabs>
        <w:ind w:left="872"/>
        <w:rPr>
          <w:b/>
          <w:sz w:val="20"/>
        </w:rPr>
      </w:pPr>
      <w:r w:rsidRPr="00AE34DC">
        <w:rPr>
          <w:b/>
          <w:sz w:val="20"/>
        </w:rPr>
        <w:t>Mover:</w:t>
      </w:r>
      <w:r w:rsidRPr="00AE34DC">
        <w:rPr>
          <w:b/>
          <w:sz w:val="20"/>
        </w:rPr>
        <w:tab/>
      </w:r>
      <w:r w:rsidR="00AE34DC" w:rsidRPr="00AE34DC">
        <w:rPr>
          <w:sz w:val="20"/>
        </w:rPr>
        <w:t>Matt White</w:t>
      </w:r>
    </w:p>
    <w:p w14:paraId="4F44964E" w14:textId="22A1158E" w:rsidR="00E004FD" w:rsidRPr="00AE34DC" w:rsidRDefault="005F2AF3" w:rsidP="00257EC5">
      <w:pPr>
        <w:tabs>
          <w:tab w:val="left" w:pos="3249"/>
        </w:tabs>
        <w:ind w:left="872"/>
        <w:rPr>
          <w:sz w:val="20"/>
        </w:rPr>
      </w:pPr>
      <w:r w:rsidRPr="00AE34DC">
        <w:rPr>
          <w:b/>
          <w:sz w:val="20"/>
        </w:rPr>
        <w:t>S</w:t>
      </w:r>
      <w:r w:rsidR="00D37D90" w:rsidRPr="00AE34DC">
        <w:rPr>
          <w:b/>
          <w:sz w:val="20"/>
        </w:rPr>
        <w:t>econder:</w:t>
      </w:r>
      <w:r w:rsidR="00D37D90" w:rsidRPr="00AE34DC">
        <w:rPr>
          <w:b/>
          <w:sz w:val="20"/>
        </w:rPr>
        <w:tab/>
      </w:r>
      <w:r w:rsidR="00AE34DC" w:rsidRPr="00AE34DC">
        <w:rPr>
          <w:sz w:val="20"/>
        </w:rPr>
        <w:t>Maurice Gianotti</w:t>
      </w:r>
    </w:p>
    <w:p w14:paraId="15471045" w14:textId="77777777" w:rsidR="00E004FD" w:rsidRPr="00AE34DC" w:rsidRDefault="00D37D90" w:rsidP="00257EC5">
      <w:pPr>
        <w:tabs>
          <w:tab w:val="left" w:pos="3249"/>
        </w:tabs>
        <w:ind w:left="872"/>
        <w:rPr>
          <w:sz w:val="20"/>
        </w:rPr>
      </w:pPr>
      <w:r w:rsidRPr="00AE34DC">
        <w:rPr>
          <w:b/>
          <w:sz w:val="20"/>
        </w:rPr>
        <w:t>Outcome:</w:t>
      </w:r>
      <w:r w:rsidRPr="00AE34DC">
        <w:rPr>
          <w:b/>
          <w:sz w:val="20"/>
        </w:rPr>
        <w:tab/>
      </w:r>
      <w:r w:rsidRPr="00AE34DC">
        <w:rPr>
          <w:sz w:val="20"/>
        </w:rPr>
        <w:t>Approved</w:t>
      </w:r>
    </w:p>
    <w:p w14:paraId="6247EA0D" w14:textId="77777777" w:rsidR="00E004FD" w:rsidRPr="00AE34DC" w:rsidRDefault="00D37D90" w:rsidP="004B4CAC">
      <w:pPr>
        <w:pStyle w:val="Heading3"/>
        <w:spacing w:before="158"/>
        <w:ind w:left="851"/>
      </w:pPr>
      <w:r w:rsidRPr="00AE34DC">
        <w:t>Matters Arising:</w:t>
      </w:r>
    </w:p>
    <w:p w14:paraId="7BEADD65" w14:textId="77777777" w:rsidR="00E004FD" w:rsidRPr="00AE34DC" w:rsidRDefault="00EA4E48" w:rsidP="005B29C6">
      <w:pPr>
        <w:pStyle w:val="BodyText"/>
        <w:spacing w:before="0"/>
        <w:ind w:left="851" w:right="159"/>
      </w:pPr>
      <w:r w:rsidRPr="00AE34DC">
        <w:t>There were no matters arising from the minutes.</w:t>
      </w:r>
      <w:r w:rsidR="00D37D90" w:rsidRPr="00AE34DC">
        <w:t xml:space="preserve"> </w:t>
      </w:r>
    </w:p>
    <w:p w14:paraId="3396F24A" w14:textId="77777777" w:rsidR="00E004FD" w:rsidRPr="007064AF" w:rsidRDefault="00E004FD">
      <w:pPr>
        <w:pStyle w:val="BodyText"/>
        <w:spacing w:before="3"/>
        <w:rPr>
          <w:color w:val="FF0000"/>
          <w:sz w:val="27"/>
        </w:rPr>
      </w:pPr>
    </w:p>
    <w:p w14:paraId="40D9CCA3" w14:textId="77777777" w:rsidR="00E004FD" w:rsidRPr="00045989" w:rsidRDefault="00E60ECB" w:rsidP="00650D01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045989">
        <w:t>Divis</w:t>
      </w:r>
      <w:r w:rsidR="000E60EC" w:rsidRPr="00045989">
        <w:t>i</w:t>
      </w:r>
      <w:r w:rsidRPr="00045989">
        <w:t>on</w:t>
      </w:r>
      <w:r w:rsidR="00D37D90" w:rsidRPr="00045989">
        <w:t xml:space="preserve"> Report</w:t>
      </w:r>
      <w:r w:rsidRPr="00045989">
        <w:t>s</w:t>
      </w:r>
    </w:p>
    <w:p w14:paraId="7E8C5530" w14:textId="6E2CD18E" w:rsidR="000E60EC" w:rsidRPr="00045989" w:rsidRDefault="000E60EC" w:rsidP="00650D01">
      <w:pPr>
        <w:pStyle w:val="Heading2"/>
        <w:numPr>
          <w:ilvl w:val="1"/>
          <w:numId w:val="3"/>
        </w:numPr>
        <w:tabs>
          <w:tab w:val="left" w:pos="709"/>
        </w:tabs>
        <w:ind w:hanging="733"/>
      </w:pPr>
      <w:r w:rsidRPr="00045989">
        <w:t xml:space="preserve">Annual Report </w:t>
      </w:r>
      <w:r w:rsidR="00F6050E" w:rsidRPr="00045989">
        <w:t>2022</w:t>
      </w:r>
    </w:p>
    <w:p w14:paraId="68AD19AE" w14:textId="2490AFCA" w:rsidR="000E60EC" w:rsidRPr="00045989" w:rsidRDefault="000E60EC" w:rsidP="000E60EC">
      <w:pPr>
        <w:ind w:left="709"/>
        <w:rPr>
          <w:lang w:val="en-NZ"/>
        </w:rPr>
      </w:pPr>
      <w:r w:rsidRPr="00045989">
        <w:t xml:space="preserve">The Chair spoke to the annual report. </w:t>
      </w:r>
      <w:r w:rsidRPr="00045989">
        <w:rPr>
          <w:lang w:val="en-NZ"/>
        </w:rPr>
        <w:t xml:space="preserve">The annual report has continued to be in a compact format with a summary version of the accounts.  The annual report and a full set of the financial accounts </w:t>
      </w:r>
      <w:r w:rsidR="00573036" w:rsidRPr="00045989">
        <w:rPr>
          <w:lang w:val="en-NZ"/>
        </w:rPr>
        <w:t xml:space="preserve">were </w:t>
      </w:r>
      <w:r w:rsidRPr="00045989">
        <w:rPr>
          <w:lang w:val="en-NZ"/>
        </w:rPr>
        <w:t>available on the Division website</w:t>
      </w:r>
      <w:r w:rsidR="00573036" w:rsidRPr="00045989">
        <w:rPr>
          <w:lang w:val="en-NZ"/>
        </w:rPr>
        <w:t xml:space="preserve"> from 1</w:t>
      </w:r>
      <w:r w:rsidR="00045989">
        <w:rPr>
          <w:lang w:val="en-NZ"/>
        </w:rPr>
        <w:t>9</w:t>
      </w:r>
      <w:r w:rsidR="00573036" w:rsidRPr="00045989">
        <w:rPr>
          <w:lang w:val="en-NZ"/>
        </w:rPr>
        <w:t xml:space="preserve"> September </w:t>
      </w:r>
      <w:r w:rsidR="00F6050E" w:rsidRPr="00045989">
        <w:rPr>
          <w:lang w:val="en-NZ"/>
        </w:rPr>
        <w:t>2022</w:t>
      </w:r>
      <w:r w:rsidRPr="00045989">
        <w:rPr>
          <w:lang w:val="en-NZ"/>
        </w:rPr>
        <w:t>.</w:t>
      </w:r>
    </w:p>
    <w:p w14:paraId="53BF232B" w14:textId="77777777" w:rsidR="000E60EC" w:rsidRPr="007064AF" w:rsidRDefault="000E60EC" w:rsidP="000E60EC">
      <w:pPr>
        <w:ind w:left="709"/>
        <w:rPr>
          <w:color w:val="FF0000"/>
          <w:lang w:val="en-NZ"/>
        </w:rPr>
      </w:pPr>
    </w:p>
    <w:p w14:paraId="30FBE77A" w14:textId="5ACC074B" w:rsidR="000E60EC" w:rsidRPr="000A4B67" w:rsidRDefault="000E60EC" w:rsidP="00CC3A95">
      <w:pPr>
        <w:ind w:left="709"/>
        <w:rPr>
          <w:lang w:val="en-NZ"/>
        </w:rPr>
      </w:pPr>
      <w:r w:rsidRPr="000A4B67">
        <w:rPr>
          <w:lang w:val="en-NZ"/>
        </w:rPr>
        <w:t xml:space="preserve">The Chair commented </w:t>
      </w:r>
      <w:r w:rsidR="00CC3A95" w:rsidRPr="000A4B67">
        <w:rPr>
          <w:lang w:val="en-NZ"/>
        </w:rPr>
        <w:t xml:space="preserve">that </w:t>
      </w:r>
      <w:r w:rsidR="00A5024E" w:rsidRPr="000A4B67">
        <w:rPr>
          <w:lang w:val="en-NZ"/>
        </w:rPr>
        <w:t>2021/2022 was</w:t>
      </w:r>
      <w:r w:rsidR="00C64D83" w:rsidRPr="000A4B67">
        <w:rPr>
          <w:lang w:val="en-NZ"/>
        </w:rPr>
        <w:t xml:space="preserve"> another </w:t>
      </w:r>
      <w:r w:rsidR="00A5024E" w:rsidRPr="000A4B67">
        <w:rPr>
          <w:lang w:val="en-NZ"/>
        </w:rPr>
        <w:t xml:space="preserve">challenging </w:t>
      </w:r>
      <w:r w:rsidR="00352EFA" w:rsidRPr="000A4B67">
        <w:rPr>
          <w:lang w:val="en-NZ"/>
        </w:rPr>
        <w:t>year</w:t>
      </w:r>
      <w:r w:rsidR="00225451">
        <w:rPr>
          <w:lang w:val="en-NZ"/>
        </w:rPr>
        <w:t xml:space="preserve"> dealing </w:t>
      </w:r>
      <w:r w:rsidR="00352EFA" w:rsidRPr="000A4B67">
        <w:rPr>
          <w:lang w:val="en-NZ"/>
        </w:rPr>
        <w:t>with Covid-19.  H</w:t>
      </w:r>
      <w:r w:rsidR="00CC3A95" w:rsidRPr="000A4B67">
        <w:rPr>
          <w:lang w:val="en-NZ"/>
        </w:rPr>
        <w:t>e</w:t>
      </w:r>
      <w:r w:rsidR="00225451">
        <w:rPr>
          <w:lang w:val="en-NZ"/>
        </w:rPr>
        <w:t xml:space="preserve"> complimented</w:t>
      </w:r>
      <w:r w:rsidR="00CC3A95" w:rsidRPr="000A4B67">
        <w:rPr>
          <w:lang w:val="en-NZ"/>
        </w:rPr>
        <w:t xml:space="preserve"> </w:t>
      </w:r>
      <w:r w:rsidR="00A35CDA" w:rsidRPr="000A4B67">
        <w:rPr>
          <w:lang w:val="en-NZ"/>
        </w:rPr>
        <w:t>the staff and volunteers at Cancer Societ</w:t>
      </w:r>
      <w:r w:rsidR="00500223" w:rsidRPr="000A4B67">
        <w:rPr>
          <w:lang w:val="en-NZ"/>
        </w:rPr>
        <w:t xml:space="preserve">y </w:t>
      </w:r>
      <w:r w:rsidR="00352EFA" w:rsidRPr="000A4B67">
        <w:rPr>
          <w:lang w:val="en-NZ"/>
        </w:rPr>
        <w:t xml:space="preserve">for their navigation of </w:t>
      </w:r>
      <w:r w:rsidR="00225451">
        <w:rPr>
          <w:lang w:val="en-NZ"/>
        </w:rPr>
        <w:t>the</w:t>
      </w:r>
      <w:r w:rsidR="00B249D0" w:rsidRPr="000A4B67">
        <w:rPr>
          <w:lang w:val="en-NZ"/>
        </w:rPr>
        <w:t xml:space="preserve"> continually changing environment.</w:t>
      </w:r>
      <w:r w:rsidR="0004459B" w:rsidRPr="000A4B67">
        <w:rPr>
          <w:lang w:val="en-NZ"/>
        </w:rPr>
        <w:t xml:space="preserve"> </w:t>
      </w:r>
      <w:r w:rsidR="00366A78" w:rsidRPr="000A4B67">
        <w:rPr>
          <w:lang w:val="en-NZ"/>
        </w:rPr>
        <w:t xml:space="preserve"> The 10</w:t>
      </w:r>
      <w:r w:rsidR="00366A78" w:rsidRPr="000A4B67">
        <w:rPr>
          <w:vertAlign w:val="superscript"/>
          <w:lang w:val="en-NZ"/>
        </w:rPr>
        <w:t>th</w:t>
      </w:r>
      <w:r w:rsidR="00366A78" w:rsidRPr="000A4B67">
        <w:rPr>
          <w:lang w:val="en-NZ"/>
        </w:rPr>
        <w:t xml:space="preserve"> Anniversary fundraising campaign for</w:t>
      </w:r>
      <w:r w:rsidR="003B425E" w:rsidRPr="000A4B67">
        <w:rPr>
          <w:lang w:val="en-NZ"/>
        </w:rPr>
        <w:t xml:space="preserve"> the Cancer Society Lions Lodge had been extremely successful and he thanked and acknowledged the Lions Groups from Waikato</w:t>
      </w:r>
      <w:r w:rsidR="003E313C" w:rsidRPr="000A4B67">
        <w:rPr>
          <w:lang w:val="en-NZ"/>
        </w:rPr>
        <w:t>/Bay of Plenty for their ongoing support.  ANZ Bank have continued to be a remarkable partner</w:t>
      </w:r>
      <w:r w:rsidR="000A4B67" w:rsidRPr="000A4B67">
        <w:rPr>
          <w:lang w:val="en-NZ"/>
        </w:rPr>
        <w:t>,</w:t>
      </w:r>
      <w:r w:rsidR="003E313C" w:rsidRPr="000A4B67">
        <w:rPr>
          <w:lang w:val="en-NZ"/>
        </w:rPr>
        <w:t xml:space="preserve"> supporting</w:t>
      </w:r>
      <w:r w:rsidR="000A4B67" w:rsidRPr="000A4B67">
        <w:rPr>
          <w:lang w:val="en-NZ"/>
        </w:rPr>
        <w:t xml:space="preserve"> Cancer Society during </w:t>
      </w:r>
      <w:proofErr w:type="gramStart"/>
      <w:r w:rsidR="000A4B67" w:rsidRPr="000A4B67">
        <w:rPr>
          <w:lang w:val="en-NZ"/>
        </w:rPr>
        <w:t>this particular</w:t>
      </w:r>
      <w:r w:rsidR="008B6EBD">
        <w:rPr>
          <w:lang w:val="en-NZ"/>
        </w:rPr>
        <w:t>ly</w:t>
      </w:r>
      <w:r w:rsidR="000A4B67" w:rsidRPr="000A4B67">
        <w:rPr>
          <w:lang w:val="en-NZ"/>
        </w:rPr>
        <w:t xml:space="preserve"> difficult few years of the pandemic</w:t>
      </w:r>
      <w:proofErr w:type="gramEnd"/>
      <w:r w:rsidR="000A4B67" w:rsidRPr="000A4B67">
        <w:rPr>
          <w:lang w:val="en-NZ"/>
        </w:rPr>
        <w:t>.</w:t>
      </w:r>
    </w:p>
    <w:p w14:paraId="4AEC0F68" w14:textId="77777777" w:rsidR="00E83905" w:rsidRPr="007064AF" w:rsidRDefault="00E83905" w:rsidP="000E60EC">
      <w:pPr>
        <w:ind w:left="709"/>
        <w:rPr>
          <w:color w:val="FF0000"/>
          <w:lang w:val="en-NZ"/>
        </w:rPr>
      </w:pPr>
    </w:p>
    <w:p w14:paraId="5D17EBAF" w14:textId="42C41157" w:rsidR="00E83905" w:rsidRPr="00045989" w:rsidRDefault="00E83905" w:rsidP="00E83905">
      <w:pPr>
        <w:ind w:left="720"/>
        <w:rPr>
          <w:lang w:val="en-NZ"/>
        </w:rPr>
      </w:pPr>
      <w:r w:rsidRPr="00045989">
        <w:rPr>
          <w:lang w:val="en-NZ"/>
        </w:rPr>
        <w:t xml:space="preserve">The Chair moved that the Annual Report for the year ended 31 March </w:t>
      </w:r>
      <w:r w:rsidR="00F6050E" w:rsidRPr="00045989">
        <w:rPr>
          <w:lang w:val="en-NZ"/>
        </w:rPr>
        <w:t>2022</w:t>
      </w:r>
      <w:r w:rsidRPr="00045989">
        <w:rPr>
          <w:lang w:val="en-NZ"/>
        </w:rPr>
        <w:t xml:space="preserve"> as distributed be adopted. (Seconder:  </w:t>
      </w:r>
      <w:r w:rsidR="00045989" w:rsidRPr="00045989">
        <w:rPr>
          <w:lang w:val="en-NZ"/>
        </w:rPr>
        <w:t>Ruth Ross</w:t>
      </w:r>
      <w:r w:rsidRPr="00045989">
        <w:rPr>
          <w:lang w:val="en-NZ"/>
        </w:rPr>
        <w:t>)</w:t>
      </w:r>
    </w:p>
    <w:p w14:paraId="79B98FC8" w14:textId="77777777" w:rsidR="00E83905" w:rsidRPr="007064AF" w:rsidRDefault="00E83905" w:rsidP="00E83905">
      <w:pPr>
        <w:ind w:left="720"/>
        <w:rPr>
          <w:color w:val="FF0000"/>
          <w:lang w:val="en-NZ"/>
        </w:rPr>
      </w:pPr>
      <w:r w:rsidRPr="007064AF">
        <w:rPr>
          <w:color w:val="FF0000"/>
          <w:lang w:val="en-NZ"/>
        </w:rPr>
        <w:tab/>
      </w:r>
    </w:p>
    <w:p w14:paraId="5ECDEB7B" w14:textId="7DB380D7" w:rsidR="00E83905" w:rsidRPr="00045989" w:rsidRDefault="00E83905" w:rsidP="00E83905">
      <w:pPr>
        <w:ind w:left="709"/>
        <w:rPr>
          <w:lang w:val="en-NZ"/>
        </w:rPr>
      </w:pPr>
      <w:r w:rsidRPr="00045989">
        <w:rPr>
          <w:lang w:val="en-NZ"/>
        </w:rPr>
        <w:t xml:space="preserve">The Chair </w:t>
      </w:r>
      <w:proofErr w:type="gramStart"/>
      <w:r w:rsidRPr="00045989">
        <w:rPr>
          <w:lang w:val="en-NZ"/>
        </w:rPr>
        <w:t>opened up</w:t>
      </w:r>
      <w:proofErr w:type="gramEnd"/>
      <w:r w:rsidRPr="00045989">
        <w:rPr>
          <w:lang w:val="en-NZ"/>
        </w:rPr>
        <w:t xml:space="preserve"> the motion for </w:t>
      </w:r>
      <w:r w:rsidR="005F157C">
        <w:rPr>
          <w:lang w:val="en-NZ"/>
        </w:rPr>
        <w:t>comment</w:t>
      </w:r>
      <w:r w:rsidRPr="00045989">
        <w:rPr>
          <w:lang w:val="en-NZ"/>
        </w:rPr>
        <w:t>.</w:t>
      </w:r>
      <w:r w:rsidR="005F157C">
        <w:rPr>
          <w:lang w:val="en-NZ"/>
        </w:rPr>
        <w:t xml:space="preserve">  There was no further discussion.</w:t>
      </w:r>
    </w:p>
    <w:p w14:paraId="1CCFC965" w14:textId="77777777" w:rsidR="00E83905" w:rsidRPr="007064AF" w:rsidRDefault="00E83905" w:rsidP="00E83905">
      <w:pPr>
        <w:ind w:left="709"/>
        <w:rPr>
          <w:color w:val="FF0000"/>
          <w:lang w:val="en-NZ"/>
        </w:rPr>
      </w:pPr>
    </w:p>
    <w:p w14:paraId="404295C5" w14:textId="50F0F4D9" w:rsidR="00E83905" w:rsidRPr="005F157C" w:rsidRDefault="00E83905" w:rsidP="00E83905">
      <w:pPr>
        <w:spacing w:before="231"/>
        <w:ind w:left="111"/>
        <w:rPr>
          <w:b/>
        </w:rPr>
      </w:pPr>
      <w:r w:rsidRPr="005F157C">
        <w:rPr>
          <w:noProof/>
          <w:position w:val="-15"/>
        </w:rPr>
        <w:drawing>
          <wp:inline distT="0" distB="0" distL="0" distR="0" wp14:anchorId="58E56E29" wp14:editId="74BFFF38">
            <wp:extent cx="234098" cy="234098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57C">
        <w:rPr>
          <w:rFonts w:ascii="Times New Roman"/>
          <w:sz w:val="20"/>
        </w:rPr>
        <w:t xml:space="preserve">       </w:t>
      </w:r>
      <w:r w:rsidRPr="005F157C">
        <w:rPr>
          <w:rFonts w:ascii="Times New Roman"/>
          <w:spacing w:val="-8"/>
          <w:sz w:val="20"/>
        </w:rPr>
        <w:t xml:space="preserve"> </w:t>
      </w:r>
      <w:r w:rsidRPr="005F157C">
        <w:rPr>
          <w:b/>
        </w:rPr>
        <w:t xml:space="preserve">Annual Report </w:t>
      </w:r>
      <w:r w:rsidR="00F6050E" w:rsidRPr="005F157C">
        <w:rPr>
          <w:b/>
        </w:rPr>
        <w:t>2022</w:t>
      </w:r>
    </w:p>
    <w:p w14:paraId="55788A25" w14:textId="377E48E7" w:rsidR="00E83905" w:rsidRPr="005F157C" w:rsidRDefault="00E83905" w:rsidP="00E83905">
      <w:pPr>
        <w:pStyle w:val="BodyText"/>
        <w:ind w:left="872"/>
      </w:pPr>
      <w:r w:rsidRPr="005F157C">
        <w:t xml:space="preserve">Members agreed to adopt the Annual Report for the year ended 31 March </w:t>
      </w:r>
      <w:r w:rsidR="00F6050E" w:rsidRPr="005F157C">
        <w:t>2022</w:t>
      </w:r>
      <w:r w:rsidRPr="005F157C">
        <w:t>.</w:t>
      </w:r>
    </w:p>
    <w:p w14:paraId="0C5896A5" w14:textId="77777777" w:rsidR="00257EC5" w:rsidRPr="007064AF" w:rsidRDefault="00257EC5" w:rsidP="00257EC5">
      <w:pPr>
        <w:pStyle w:val="BodyText"/>
        <w:spacing w:before="0"/>
        <w:ind w:left="872"/>
        <w:rPr>
          <w:color w:val="FF0000"/>
        </w:rPr>
      </w:pPr>
    </w:p>
    <w:p w14:paraId="3DC85BE9" w14:textId="0A5131FF" w:rsidR="00F806FF" w:rsidRPr="00155F4E" w:rsidRDefault="00E83905" w:rsidP="00F806FF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Decision</w:t>
      </w:r>
      <w:r w:rsidRPr="00155F4E">
        <w:rPr>
          <w:b/>
          <w:spacing w:val="-5"/>
          <w:sz w:val="20"/>
        </w:rPr>
        <w:t xml:space="preserve"> </w:t>
      </w:r>
      <w:r w:rsidRPr="00155F4E">
        <w:rPr>
          <w:b/>
          <w:sz w:val="20"/>
        </w:rPr>
        <w:t>Date:</w:t>
      </w:r>
      <w:r w:rsidRPr="00155F4E">
        <w:rPr>
          <w:b/>
          <w:sz w:val="20"/>
        </w:rPr>
        <w:tab/>
      </w:r>
      <w:r w:rsidR="002D7AE8" w:rsidRPr="00155F4E">
        <w:rPr>
          <w:sz w:val="20"/>
        </w:rPr>
        <w:t>21 September 2022</w:t>
      </w:r>
    </w:p>
    <w:p w14:paraId="0851B7FF" w14:textId="4A7AC0E7" w:rsidR="00E83905" w:rsidRPr="00155F4E" w:rsidRDefault="00E83905" w:rsidP="00257EC5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Mover:</w:t>
      </w:r>
      <w:r w:rsidRPr="00155F4E">
        <w:rPr>
          <w:b/>
          <w:sz w:val="20"/>
        </w:rPr>
        <w:tab/>
      </w:r>
      <w:r w:rsidRPr="00155F4E">
        <w:rPr>
          <w:sz w:val="20"/>
        </w:rPr>
        <w:t>Dr Jim Primrose</w:t>
      </w:r>
    </w:p>
    <w:p w14:paraId="420C5993" w14:textId="24BFCD1C" w:rsidR="00E83905" w:rsidRPr="00155F4E" w:rsidRDefault="00E83905" w:rsidP="00257EC5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Seconder:</w:t>
      </w:r>
      <w:r w:rsidRPr="00155F4E">
        <w:rPr>
          <w:sz w:val="20"/>
        </w:rPr>
        <w:tab/>
      </w:r>
      <w:r w:rsidR="00155F4E" w:rsidRPr="00155F4E">
        <w:rPr>
          <w:sz w:val="20"/>
        </w:rPr>
        <w:t>Ruth Ross</w:t>
      </w:r>
    </w:p>
    <w:p w14:paraId="6ED52F1F" w14:textId="77777777" w:rsidR="00257EC5" w:rsidRPr="00155F4E" w:rsidRDefault="00257EC5" w:rsidP="00257EC5">
      <w:pPr>
        <w:tabs>
          <w:tab w:val="left" w:pos="3249"/>
        </w:tabs>
        <w:ind w:left="872"/>
        <w:rPr>
          <w:sz w:val="20"/>
        </w:rPr>
      </w:pPr>
      <w:r w:rsidRPr="00155F4E">
        <w:rPr>
          <w:b/>
          <w:sz w:val="20"/>
        </w:rPr>
        <w:t>Outcome:</w:t>
      </w:r>
      <w:r w:rsidRPr="00155F4E">
        <w:rPr>
          <w:sz w:val="20"/>
        </w:rPr>
        <w:tab/>
        <w:t>Approved</w:t>
      </w:r>
    </w:p>
    <w:p w14:paraId="037DA67C" w14:textId="77777777" w:rsidR="000E60EC" w:rsidRPr="007064AF" w:rsidRDefault="000E60EC" w:rsidP="000E60EC">
      <w:pPr>
        <w:pStyle w:val="Heading1"/>
        <w:tabs>
          <w:tab w:val="left" w:pos="845"/>
          <w:tab w:val="left" w:pos="846"/>
        </w:tabs>
        <w:spacing w:before="90"/>
        <w:ind w:left="845" w:firstLine="0"/>
        <w:rPr>
          <w:color w:val="FF0000"/>
        </w:rPr>
      </w:pPr>
    </w:p>
    <w:p w14:paraId="06689E05" w14:textId="06003464" w:rsidR="000E60EC" w:rsidRPr="00155F4E" w:rsidRDefault="000E60EC" w:rsidP="004E3C54">
      <w:pPr>
        <w:pStyle w:val="Heading2"/>
        <w:numPr>
          <w:ilvl w:val="1"/>
          <w:numId w:val="3"/>
        </w:numPr>
        <w:tabs>
          <w:tab w:val="left" w:pos="709"/>
        </w:tabs>
        <w:ind w:left="709" w:hanging="597"/>
      </w:pPr>
      <w:r w:rsidRPr="00155F4E">
        <w:t xml:space="preserve">Financial Statements </w:t>
      </w:r>
      <w:r w:rsidR="00F6050E" w:rsidRPr="00155F4E">
        <w:t>2022</w:t>
      </w:r>
    </w:p>
    <w:p w14:paraId="7682D76A" w14:textId="39790F3B" w:rsidR="004E3C54" w:rsidRPr="00D00244" w:rsidRDefault="004E3C54" w:rsidP="004E3C54">
      <w:pPr>
        <w:pStyle w:val="BodyText"/>
        <w:ind w:left="720"/>
      </w:pPr>
      <w:r w:rsidRPr="00D00244">
        <w:rPr>
          <w:lang w:val="en-NZ"/>
        </w:rPr>
        <w:t xml:space="preserve">A resolution was moved that the audited Statements of Financial Performance and Financial Position as circulated with the Annual Report for the year ended 31 March </w:t>
      </w:r>
      <w:r w:rsidR="00F6050E" w:rsidRPr="00D00244">
        <w:rPr>
          <w:lang w:val="en-NZ"/>
        </w:rPr>
        <w:t>2022</w:t>
      </w:r>
      <w:r w:rsidRPr="00D00244">
        <w:rPr>
          <w:lang w:val="en-NZ"/>
        </w:rPr>
        <w:t xml:space="preserve"> be adopted.</w:t>
      </w:r>
    </w:p>
    <w:p w14:paraId="148F0727" w14:textId="07543036" w:rsidR="00E004FD" w:rsidRPr="00D00244" w:rsidRDefault="004E3C54">
      <w:pPr>
        <w:pStyle w:val="BodyText"/>
        <w:spacing w:before="0"/>
        <w:rPr>
          <w:sz w:val="20"/>
        </w:rPr>
      </w:pPr>
      <w:r w:rsidRPr="00D00244">
        <w:rPr>
          <w:sz w:val="20"/>
        </w:rPr>
        <w:tab/>
      </w:r>
      <w:r w:rsidRPr="00D00244">
        <w:rPr>
          <w:lang w:val="en-NZ"/>
        </w:rPr>
        <w:t>(</w:t>
      </w:r>
      <w:r w:rsidR="00D00244" w:rsidRPr="00D00244">
        <w:rPr>
          <w:lang w:val="en-NZ"/>
        </w:rPr>
        <w:t>Murray Loewenthal</w:t>
      </w:r>
      <w:r w:rsidR="002E4480" w:rsidRPr="00D00244">
        <w:rPr>
          <w:lang w:val="en-NZ"/>
        </w:rPr>
        <w:t>/</w:t>
      </w:r>
      <w:r w:rsidRPr="00D00244">
        <w:rPr>
          <w:lang w:val="en-NZ"/>
        </w:rPr>
        <w:t>Maurice Gianotti)</w:t>
      </w:r>
    </w:p>
    <w:p w14:paraId="4E123092" w14:textId="77777777" w:rsidR="004E3C54" w:rsidRPr="00D00244" w:rsidRDefault="004E3C54">
      <w:pPr>
        <w:pStyle w:val="BodyText"/>
        <w:spacing w:before="0"/>
        <w:rPr>
          <w:sz w:val="20"/>
        </w:rPr>
      </w:pPr>
    </w:p>
    <w:p w14:paraId="2ADE1CDE" w14:textId="0481D130" w:rsidR="004E3C54" w:rsidRPr="00D00244" w:rsidRDefault="0045145A" w:rsidP="004E3C54">
      <w:pPr>
        <w:pStyle w:val="BodyText"/>
        <w:ind w:left="111" w:firstLine="609"/>
      </w:pPr>
      <w:r w:rsidRPr="00D00244">
        <w:t>Matt White</w:t>
      </w:r>
      <w:r w:rsidR="004E3C54" w:rsidRPr="00D00244">
        <w:t xml:space="preserve"> spoke to the Finance Report.</w:t>
      </w:r>
    </w:p>
    <w:p w14:paraId="63518D68" w14:textId="31A41291" w:rsidR="00FB755B" w:rsidRPr="0002151C" w:rsidRDefault="00FB755B" w:rsidP="00FB755B">
      <w:pPr>
        <w:spacing w:before="100" w:beforeAutospacing="1" w:after="100" w:afterAutospacing="1"/>
        <w:ind w:left="709"/>
      </w:pPr>
      <w:bookmarkStart w:id="1" w:name="_Hlk51077803"/>
      <w:r w:rsidRPr="00B40F7F">
        <w:t xml:space="preserve">The financial performance for the year resulted in an operating surplus of $2.5M.  This was a direct result of final settlement of a generous bequest from the Hold Estate. The COVID-19 pandemic impacted our traditional methods of fundraising, in that nearly all events were cancelled.  However, the public responded generously to our online appeals. The comprehensive surplus of $2.7M was a result of a gain on the fair market value of the investments at the end of March 2021, of $216K. </w:t>
      </w:r>
      <w:r>
        <w:t>This has subsequent</w:t>
      </w:r>
      <w:r w:rsidR="00865502">
        <w:t xml:space="preserve">ly turned to a capital loss on investments due to </w:t>
      </w:r>
      <w:r w:rsidR="002F766E">
        <w:t xml:space="preserve">a decline in financial markets. </w:t>
      </w:r>
      <w:r w:rsidRPr="0002151C">
        <w:t xml:space="preserve">Expenditure was well controlled and within budget.  The </w:t>
      </w:r>
      <w:proofErr w:type="spellStart"/>
      <w:r w:rsidRPr="0002151C">
        <w:t>organisation</w:t>
      </w:r>
      <w:proofErr w:type="spellEnd"/>
      <w:r w:rsidRPr="0002151C">
        <w:t xml:space="preserve"> remains in a sound financial position with a strong portfolio of investments.</w:t>
      </w:r>
    </w:p>
    <w:bookmarkEnd w:id="1"/>
    <w:p w14:paraId="595BFAFB" w14:textId="77777777" w:rsidR="004E3C54" w:rsidRPr="00642440" w:rsidRDefault="004E3C54" w:rsidP="004E3C54">
      <w:pPr>
        <w:ind w:left="709"/>
        <w:rPr>
          <w:lang w:val="en-NZ"/>
        </w:rPr>
      </w:pPr>
      <w:r w:rsidRPr="00642440">
        <w:rPr>
          <w:lang w:val="en-NZ"/>
        </w:rPr>
        <w:lastRenderedPageBreak/>
        <w:t xml:space="preserve">The Chair </w:t>
      </w:r>
      <w:proofErr w:type="gramStart"/>
      <w:r w:rsidRPr="00642440">
        <w:rPr>
          <w:lang w:val="en-NZ"/>
        </w:rPr>
        <w:t>opened up</w:t>
      </w:r>
      <w:proofErr w:type="gramEnd"/>
      <w:r w:rsidRPr="00642440">
        <w:rPr>
          <w:lang w:val="en-NZ"/>
        </w:rPr>
        <w:t xml:space="preserve"> the motion for discussion.</w:t>
      </w:r>
    </w:p>
    <w:p w14:paraId="38B84414" w14:textId="77777777" w:rsidR="00257EC5" w:rsidRPr="007064AF" w:rsidRDefault="00257EC5" w:rsidP="004E3C54">
      <w:pPr>
        <w:ind w:left="709"/>
        <w:rPr>
          <w:color w:val="FF0000"/>
          <w:lang w:val="en-NZ"/>
        </w:rPr>
      </w:pPr>
    </w:p>
    <w:p w14:paraId="10188564" w14:textId="74F2CCBA" w:rsidR="00E004FD" w:rsidRPr="007064AF" w:rsidRDefault="00D37D90">
      <w:pPr>
        <w:spacing w:before="231"/>
        <w:ind w:left="111"/>
        <w:rPr>
          <w:b/>
          <w:color w:val="FF0000"/>
        </w:rPr>
      </w:pPr>
      <w:r w:rsidRPr="007064AF">
        <w:rPr>
          <w:noProof/>
          <w:color w:val="FF0000"/>
          <w:position w:val="-15"/>
        </w:rPr>
        <w:drawing>
          <wp:inline distT="0" distB="0" distL="0" distR="0" wp14:anchorId="04AF0FDE" wp14:editId="4B006953">
            <wp:extent cx="234098" cy="234098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4AF">
        <w:rPr>
          <w:rFonts w:ascii="Times New Roman"/>
          <w:color w:val="FF0000"/>
          <w:sz w:val="20"/>
        </w:rPr>
        <w:t xml:space="preserve">       </w:t>
      </w:r>
      <w:r w:rsidRPr="007064AF">
        <w:rPr>
          <w:rFonts w:ascii="Times New Roman"/>
          <w:color w:val="FF0000"/>
          <w:spacing w:val="-8"/>
          <w:sz w:val="20"/>
        </w:rPr>
        <w:t xml:space="preserve"> </w:t>
      </w:r>
      <w:r w:rsidRPr="00642440">
        <w:rPr>
          <w:b/>
        </w:rPr>
        <w:t>Financ</w:t>
      </w:r>
      <w:r w:rsidR="004E3C54" w:rsidRPr="00642440">
        <w:rPr>
          <w:b/>
        </w:rPr>
        <w:t xml:space="preserve">ial Statements </w:t>
      </w:r>
      <w:r w:rsidR="00F6050E" w:rsidRPr="00642440">
        <w:rPr>
          <w:b/>
        </w:rPr>
        <w:t>2022</w:t>
      </w:r>
    </w:p>
    <w:p w14:paraId="17C203CE" w14:textId="4D621A75" w:rsidR="00E004FD" w:rsidRPr="00642440" w:rsidRDefault="004E3C54" w:rsidP="004E3C54">
      <w:pPr>
        <w:pStyle w:val="BodyText"/>
        <w:ind w:left="872"/>
      </w:pPr>
      <w:r w:rsidRPr="00642440">
        <w:t>M</w:t>
      </w:r>
      <w:r w:rsidR="00D37D90" w:rsidRPr="00642440">
        <w:t>embers agreed to</w:t>
      </w:r>
      <w:r w:rsidRPr="00642440">
        <w:t xml:space="preserve"> adopt </w:t>
      </w:r>
      <w:r w:rsidR="00D37D90" w:rsidRPr="00642440">
        <w:t xml:space="preserve">the Finance Report for the </w:t>
      </w:r>
      <w:r w:rsidRPr="00642440">
        <w:t>year</w:t>
      </w:r>
      <w:r w:rsidR="00D37D90" w:rsidRPr="00642440">
        <w:t xml:space="preserve"> ended </w:t>
      </w:r>
      <w:r w:rsidRPr="00642440">
        <w:t>31 March</w:t>
      </w:r>
      <w:r w:rsidR="00D37D90" w:rsidRPr="00642440">
        <w:rPr>
          <w:spacing w:val="-11"/>
        </w:rPr>
        <w:t xml:space="preserve"> </w:t>
      </w:r>
      <w:r w:rsidR="00F6050E" w:rsidRPr="00642440">
        <w:t>2022</w:t>
      </w:r>
      <w:r w:rsidR="00257EC5" w:rsidRPr="00642440">
        <w:t>.</w:t>
      </w:r>
    </w:p>
    <w:p w14:paraId="0918AB57" w14:textId="77777777" w:rsidR="00257EC5" w:rsidRPr="00642440" w:rsidRDefault="00257EC5" w:rsidP="00257EC5">
      <w:pPr>
        <w:pStyle w:val="BodyText"/>
        <w:spacing w:before="0"/>
        <w:ind w:left="872"/>
      </w:pPr>
    </w:p>
    <w:p w14:paraId="436B45EF" w14:textId="25470490" w:rsidR="00F806FF" w:rsidRPr="00642440" w:rsidRDefault="00D37D90" w:rsidP="00F806FF">
      <w:pPr>
        <w:tabs>
          <w:tab w:val="left" w:pos="3249"/>
        </w:tabs>
        <w:ind w:left="872"/>
        <w:rPr>
          <w:sz w:val="20"/>
        </w:rPr>
      </w:pPr>
      <w:r w:rsidRPr="00642440">
        <w:rPr>
          <w:b/>
          <w:sz w:val="20"/>
        </w:rPr>
        <w:t>Decision</w:t>
      </w:r>
      <w:r w:rsidRPr="00642440">
        <w:rPr>
          <w:b/>
          <w:spacing w:val="-5"/>
          <w:sz w:val="20"/>
        </w:rPr>
        <w:t xml:space="preserve"> </w:t>
      </w:r>
      <w:r w:rsidRPr="00642440">
        <w:rPr>
          <w:b/>
          <w:sz w:val="20"/>
        </w:rPr>
        <w:t>Date:</w:t>
      </w:r>
      <w:r w:rsidRPr="00642440">
        <w:rPr>
          <w:b/>
          <w:sz w:val="20"/>
        </w:rPr>
        <w:tab/>
      </w:r>
      <w:r w:rsidR="002D7AE8" w:rsidRPr="00642440">
        <w:rPr>
          <w:sz w:val="20"/>
        </w:rPr>
        <w:t>21 September 2022</w:t>
      </w:r>
    </w:p>
    <w:p w14:paraId="334EB7BC" w14:textId="4305F0F9" w:rsidR="00E004FD" w:rsidRPr="00642440" w:rsidRDefault="00D37D90" w:rsidP="00257EC5">
      <w:pPr>
        <w:tabs>
          <w:tab w:val="left" w:pos="3249"/>
        </w:tabs>
        <w:ind w:left="872"/>
        <w:rPr>
          <w:sz w:val="20"/>
        </w:rPr>
      </w:pPr>
      <w:r w:rsidRPr="00642440">
        <w:rPr>
          <w:b/>
          <w:sz w:val="20"/>
        </w:rPr>
        <w:t>Mover:</w:t>
      </w:r>
      <w:r w:rsidRPr="00642440">
        <w:rPr>
          <w:b/>
          <w:sz w:val="20"/>
        </w:rPr>
        <w:tab/>
      </w:r>
      <w:r w:rsidR="00642440" w:rsidRPr="00642440">
        <w:rPr>
          <w:sz w:val="20"/>
        </w:rPr>
        <w:t>Murray Loewenthal</w:t>
      </w:r>
    </w:p>
    <w:p w14:paraId="2D9D472D" w14:textId="77777777" w:rsidR="002E4480" w:rsidRPr="00642440" w:rsidRDefault="00D37D90" w:rsidP="00257EC5">
      <w:pPr>
        <w:tabs>
          <w:tab w:val="left" w:pos="3249"/>
        </w:tabs>
        <w:ind w:left="872"/>
        <w:rPr>
          <w:b/>
          <w:sz w:val="20"/>
        </w:rPr>
      </w:pPr>
      <w:r w:rsidRPr="00642440">
        <w:rPr>
          <w:b/>
          <w:sz w:val="20"/>
        </w:rPr>
        <w:t>Seconder:</w:t>
      </w:r>
      <w:r w:rsidRPr="00642440">
        <w:rPr>
          <w:b/>
          <w:sz w:val="20"/>
        </w:rPr>
        <w:tab/>
      </w:r>
      <w:r w:rsidR="002E4480" w:rsidRPr="00642440">
        <w:rPr>
          <w:sz w:val="20"/>
        </w:rPr>
        <w:t>Maurice Gianotti</w:t>
      </w:r>
      <w:r w:rsidR="002E4480" w:rsidRPr="00642440">
        <w:rPr>
          <w:b/>
          <w:sz w:val="20"/>
        </w:rPr>
        <w:t xml:space="preserve"> </w:t>
      </w:r>
    </w:p>
    <w:p w14:paraId="7E8C6FF8" w14:textId="7016969F" w:rsidR="00E004FD" w:rsidRPr="00642440" w:rsidRDefault="00D37D90" w:rsidP="00257EC5">
      <w:pPr>
        <w:tabs>
          <w:tab w:val="left" w:pos="3249"/>
        </w:tabs>
        <w:ind w:left="872"/>
        <w:rPr>
          <w:sz w:val="20"/>
        </w:rPr>
      </w:pPr>
      <w:r w:rsidRPr="00642440">
        <w:rPr>
          <w:b/>
          <w:sz w:val="20"/>
        </w:rPr>
        <w:t>Outcome:</w:t>
      </w:r>
      <w:r w:rsidRPr="00642440">
        <w:rPr>
          <w:b/>
          <w:sz w:val="20"/>
        </w:rPr>
        <w:tab/>
      </w:r>
      <w:r w:rsidRPr="00642440">
        <w:rPr>
          <w:sz w:val="20"/>
        </w:rPr>
        <w:t>Approved</w:t>
      </w:r>
    </w:p>
    <w:p w14:paraId="6CB082B0" w14:textId="77777777" w:rsidR="004E3C54" w:rsidRPr="007064AF" w:rsidRDefault="004E3C54">
      <w:pPr>
        <w:tabs>
          <w:tab w:val="left" w:pos="3249"/>
        </w:tabs>
        <w:spacing w:before="40"/>
        <w:ind w:left="872"/>
        <w:rPr>
          <w:color w:val="FF0000"/>
          <w:sz w:val="20"/>
        </w:rPr>
      </w:pPr>
    </w:p>
    <w:p w14:paraId="4A92950B" w14:textId="6D83ED70" w:rsidR="004E3C54" w:rsidRPr="0085620E" w:rsidRDefault="004E3C54" w:rsidP="004E3C54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85620E">
        <w:t>Election of Board Members</w:t>
      </w:r>
    </w:p>
    <w:p w14:paraId="746CB19E" w14:textId="77777777" w:rsidR="004E3C54" w:rsidRPr="0085620E" w:rsidRDefault="004E3C54">
      <w:pPr>
        <w:tabs>
          <w:tab w:val="left" w:pos="3249"/>
        </w:tabs>
        <w:spacing w:before="40"/>
        <w:ind w:left="872"/>
      </w:pPr>
    </w:p>
    <w:p w14:paraId="08E6E673" w14:textId="77777777" w:rsidR="004E3C54" w:rsidRPr="0085620E" w:rsidRDefault="004E3C54" w:rsidP="004E3C54">
      <w:pPr>
        <w:pStyle w:val="Heading2"/>
        <w:ind w:left="709" w:hanging="567"/>
      </w:pPr>
      <w:r w:rsidRPr="0085620E">
        <w:t>3.1</w:t>
      </w:r>
      <w:r w:rsidRPr="0085620E">
        <w:tab/>
        <w:t>Board Members</w:t>
      </w:r>
    </w:p>
    <w:p w14:paraId="2C386C1C" w14:textId="77777777" w:rsid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 w:rsidRPr="00226078">
        <w:rPr>
          <w:rFonts w:eastAsia="Times New Roman"/>
          <w:lang w:bidi="ar-SA"/>
        </w:rPr>
        <w:t xml:space="preserve">One third of the Board are required to retire by rotation, being those who have been longest in office since their election:  Sally Powdrell, Karen </w:t>
      </w:r>
      <w:proofErr w:type="gramStart"/>
      <w:r w:rsidRPr="00226078">
        <w:rPr>
          <w:rFonts w:eastAsia="Times New Roman"/>
          <w:lang w:bidi="ar-SA"/>
        </w:rPr>
        <w:t>Bennett</w:t>
      </w:r>
      <w:proofErr w:type="gramEnd"/>
      <w:r w:rsidRPr="00226078">
        <w:rPr>
          <w:rFonts w:eastAsia="Times New Roman"/>
          <w:lang w:bidi="ar-SA"/>
        </w:rPr>
        <w:t xml:space="preserve"> and Ellyn Proffit.  Sally Powdrell is retiring, having served eight years on the Board.  Karen Bennett and Ellyn Proffit offer themselves for re-election.</w:t>
      </w:r>
    </w:p>
    <w:p w14:paraId="65999F94" w14:textId="77777777" w:rsidR="00FD1ED5" w:rsidRDefault="00FD1ED5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76723EDA" w14:textId="77777777" w:rsidR="00FD1ED5" w:rsidRPr="00226078" w:rsidRDefault="00FD1ED5" w:rsidP="00FD1ED5">
      <w:pPr>
        <w:widowControl/>
        <w:autoSpaceDE/>
        <w:autoSpaceDN/>
        <w:ind w:left="720"/>
        <w:rPr>
          <w:rFonts w:eastAsia="Times New Roman" w:cs="Times New Roman"/>
          <w:szCs w:val="20"/>
          <w:lang w:val="en-NZ" w:bidi="ar-SA"/>
        </w:rPr>
      </w:pPr>
      <w:r>
        <w:rPr>
          <w:rFonts w:eastAsia="Times New Roman"/>
          <w:lang w:bidi="ar-SA"/>
        </w:rPr>
        <w:t>The Chair acknowledged the huge contribution made by Sally Powdrell over the last eight years.  The Board had appreciated Sally’s presence as she contributed her skills and experience.</w:t>
      </w:r>
    </w:p>
    <w:p w14:paraId="0B983C7A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6A54C0AD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 w:rsidRPr="00226078">
        <w:rPr>
          <w:rFonts w:eastAsia="Times New Roman"/>
          <w:lang w:bidi="ar-SA"/>
        </w:rPr>
        <w:t xml:space="preserve">In addition to the positions above, there are </w:t>
      </w:r>
      <w:r w:rsidRPr="00226078">
        <w:rPr>
          <w:rFonts w:eastAsia="Times New Roman"/>
          <w:u w:val="single"/>
          <w:lang w:bidi="ar-SA"/>
        </w:rPr>
        <w:t>two</w:t>
      </w:r>
      <w:r w:rsidRPr="00226078">
        <w:rPr>
          <w:rFonts w:eastAsia="Times New Roman"/>
          <w:lang w:bidi="ar-SA"/>
        </w:rPr>
        <w:t xml:space="preserve"> vacant positions.  </w:t>
      </w:r>
    </w:p>
    <w:p w14:paraId="50709B11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0AF9BC70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  <w:r w:rsidRPr="00226078">
        <w:rPr>
          <w:rFonts w:eastAsia="Times New Roman"/>
          <w:lang w:bidi="ar-SA"/>
        </w:rPr>
        <w:t>No further nominations have been received by the Chief Executive.</w:t>
      </w:r>
    </w:p>
    <w:p w14:paraId="29BEBF53" w14:textId="77777777" w:rsidR="00226078" w:rsidRPr="00226078" w:rsidRDefault="00226078" w:rsidP="00226078">
      <w:pPr>
        <w:widowControl/>
        <w:autoSpaceDE/>
        <w:autoSpaceDN/>
        <w:ind w:left="709"/>
        <w:rPr>
          <w:rFonts w:eastAsia="Times New Roman"/>
          <w:lang w:bidi="ar-SA"/>
        </w:rPr>
      </w:pPr>
    </w:p>
    <w:p w14:paraId="15BE9431" w14:textId="7A248CA4" w:rsidR="00226078" w:rsidRPr="00226078" w:rsidRDefault="00226078" w:rsidP="00226078">
      <w:pPr>
        <w:widowControl/>
        <w:autoSpaceDE/>
        <w:autoSpaceDN/>
        <w:ind w:left="720"/>
        <w:rPr>
          <w:rFonts w:eastAsia="Times New Roman" w:cs="Times New Roman"/>
          <w:szCs w:val="20"/>
          <w:lang w:val="en-NZ" w:bidi="ar-SA"/>
        </w:rPr>
      </w:pPr>
      <w:r w:rsidRPr="00226078">
        <w:rPr>
          <w:rFonts w:eastAsia="Times New Roman" w:cs="Times New Roman"/>
          <w:szCs w:val="20"/>
          <w:lang w:val="en-NZ" w:bidi="ar-SA"/>
        </w:rPr>
        <w:t xml:space="preserve">There being less candidates than vacant positions, </w:t>
      </w:r>
      <w:r w:rsidR="00B22C16">
        <w:rPr>
          <w:rFonts w:eastAsia="Times New Roman" w:cs="Times New Roman"/>
          <w:szCs w:val="20"/>
          <w:lang w:val="en-NZ" w:bidi="ar-SA"/>
        </w:rPr>
        <w:t xml:space="preserve">the Chair </w:t>
      </w:r>
      <w:r w:rsidRPr="00226078">
        <w:rPr>
          <w:rFonts w:eastAsia="Times New Roman" w:cs="Times New Roman"/>
          <w:szCs w:val="20"/>
          <w:lang w:val="en-NZ" w:bidi="ar-SA"/>
        </w:rPr>
        <w:t>move</w:t>
      </w:r>
      <w:r w:rsidR="00B22C16">
        <w:rPr>
          <w:rFonts w:eastAsia="Times New Roman" w:cs="Times New Roman"/>
          <w:szCs w:val="20"/>
          <w:lang w:val="en-NZ" w:bidi="ar-SA"/>
        </w:rPr>
        <w:t>d</w:t>
      </w:r>
      <w:r w:rsidRPr="00226078">
        <w:rPr>
          <w:rFonts w:eastAsia="Times New Roman" w:cs="Times New Roman"/>
          <w:szCs w:val="20"/>
          <w:lang w:val="en-NZ" w:bidi="ar-SA"/>
        </w:rPr>
        <w:t xml:space="preserve"> that the following persons be elected to the Board for 2022/2023:</w:t>
      </w:r>
    </w:p>
    <w:p w14:paraId="4B47E8C0" w14:textId="77777777" w:rsidR="00226078" w:rsidRDefault="00226078" w:rsidP="00226078">
      <w:pPr>
        <w:widowControl/>
        <w:autoSpaceDE/>
        <w:autoSpaceDN/>
        <w:ind w:left="720"/>
        <w:rPr>
          <w:rFonts w:eastAsia="Times New Roman"/>
          <w:lang w:bidi="ar-SA"/>
        </w:rPr>
      </w:pPr>
      <w:r w:rsidRPr="00226078">
        <w:rPr>
          <w:rFonts w:eastAsia="Times New Roman"/>
          <w:lang w:bidi="ar-SA"/>
        </w:rPr>
        <w:t>Karen Bennett and Ellyn Proffit</w:t>
      </w:r>
    </w:p>
    <w:p w14:paraId="73B4DB2B" w14:textId="77777777" w:rsidR="00165AC0" w:rsidRDefault="00165AC0" w:rsidP="00226078">
      <w:pPr>
        <w:widowControl/>
        <w:autoSpaceDE/>
        <w:autoSpaceDN/>
        <w:ind w:left="720"/>
        <w:rPr>
          <w:rFonts w:eastAsia="Times New Roman"/>
          <w:lang w:bidi="ar-SA"/>
        </w:rPr>
      </w:pPr>
    </w:p>
    <w:p w14:paraId="6D355E3C" w14:textId="77777777" w:rsidR="006D68F1" w:rsidRPr="00064B7C" w:rsidRDefault="006D68F1" w:rsidP="006D68F1">
      <w:pPr>
        <w:ind w:left="111"/>
        <w:rPr>
          <w:b/>
        </w:rPr>
      </w:pPr>
      <w:r w:rsidRPr="00064B7C">
        <w:rPr>
          <w:noProof/>
          <w:position w:val="-15"/>
        </w:rPr>
        <w:drawing>
          <wp:inline distT="0" distB="0" distL="0" distR="0" wp14:anchorId="69D57F66" wp14:editId="3E855BA0">
            <wp:extent cx="234098" cy="234098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4B7C">
        <w:rPr>
          <w:rFonts w:ascii="Times New Roman"/>
          <w:sz w:val="20"/>
        </w:rPr>
        <w:t xml:space="preserve">     </w:t>
      </w:r>
      <w:r w:rsidRPr="00064B7C">
        <w:rPr>
          <w:b/>
        </w:rPr>
        <w:t>Election of Board Members</w:t>
      </w:r>
    </w:p>
    <w:p w14:paraId="336D08E0" w14:textId="381F3602" w:rsidR="00D8759E" w:rsidRPr="00064B7C" w:rsidRDefault="006D68F1" w:rsidP="00D8759E">
      <w:pPr>
        <w:ind w:left="720"/>
        <w:rPr>
          <w:lang w:val="en-NZ"/>
        </w:rPr>
      </w:pPr>
      <w:r w:rsidRPr="00064B7C">
        <w:rPr>
          <w:lang w:val="en-NZ"/>
        </w:rPr>
        <w:t>There being less candidates than vacant positions, m</w:t>
      </w:r>
      <w:r w:rsidRPr="00064B7C">
        <w:t xml:space="preserve">embers agreed to elect the following persons to the Board for </w:t>
      </w:r>
      <w:r w:rsidR="00F6050E" w:rsidRPr="00064B7C">
        <w:t>2022</w:t>
      </w:r>
      <w:r w:rsidRPr="00064B7C">
        <w:t>/202</w:t>
      </w:r>
      <w:r w:rsidR="00FD1ED5" w:rsidRPr="00064B7C">
        <w:t>3</w:t>
      </w:r>
      <w:r w:rsidRPr="00064B7C">
        <w:t>:</w:t>
      </w:r>
      <w:r w:rsidR="00D8759E" w:rsidRPr="00064B7C">
        <w:rPr>
          <w:lang w:val="en-NZ"/>
        </w:rPr>
        <w:t xml:space="preserve"> </w:t>
      </w:r>
    </w:p>
    <w:p w14:paraId="32F3D53A" w14:textId="196A71B6" w:rsidR="00E95D7E" w:rsidRPr="00064B7C" w:rsidRDefault="00FD1ED5" w:rsidP="00E95D7E">
      <w:pPr>
        <w:pStyle w:val="ListParagraph"/>
        <w:numPr>
          <w:ilvl w:val="0"/>
          <w:numId w:val="9"/>
        </w:numPr>
      </w:pPr>
      <w:r w:rsidRPr="00064B7C">
        <w:t>Karen Bennett</w:t>
      </w:r>
    </w:p>
    <w:p w14:paraId="49258D4A" w14:textId="6E172F58" w:rsidR="00E95D7E" w:rsidRPr="00064B7C" w:rsidRDefault="00FD1ED5" w:rsidP="00E95D7E">
      <w:pPr>
        <w:pStyle w:val="ListParagraph"/>
        <w:numPr>
          <w:ilvl w:val="0"/>
          <w:numId w:val="9"/>
        </w:numPr>
      </w:pPr>
      <w:r w:rsidRPr="00064B7C">
        <w:t>Ellyn Proffit</w:t>
      </w:r>
    </w:p>
    <w:p w14:paraId="76151153" w14:textId="77777777" w:rsidR="00364AE3" w:rsidRPr="00064B7C" w:rsidRDefault="00364AE3" w:rsidP="00364AE3">
      <w:pPr>
        <w:pStyle w:val="ListParagraph"/>
        <w:ind w:left="1440" w:firstLine="0"/>
        <w:rPr>
          <w:lang w:val="en-NZ"/>
        </w:rPr>
      </w:pPr>
    </w:p>
    <w:p w14:paraId="5FB49059" w14:textId="3E77082E" w:rsidR="00F806FF" w:rsidRPr="00064B7C" w:rsidRDefault="006D68F1" w:rsidP="00F806FF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Decision</w:t>
      </w:r>
      <w:r w:rsidRPr="00064B7C">
        <w:rPr>
          <w:b/>
          <w:spacing w:val="-5"/>
          <w:sz w:val="20"/>
        </w:rPr>
        <w:t xml:space="preserve"> </w:t>
      </w:r>
      <w:r w:rsidRPr="00064B7C">
        <w:rPr>
          <w:b/>
          <w:sz w:val="20"/>
        </w:rPr>
        <w:t>Date:</w:t>
      </w:r>
      <w:r w:rsidRPr="00064B7C">
        <w:rPr>
          <w:b/>
          <w:sz w:val="20"/>
        </w:rPr>
        <w:tab/>
      </w:r>
      <w:r w:rsidR="002D7AE8" w:rsidRPr="00064B7C">
        <w:rPr>
          <w:sz w:val="20"/>
        </w:rPr>
        <w:t>21 September 2022</w:t>
      </w:r>
    </w:p>
    <w:p w14:paraId="4FCA173D" w14:textId="3F262C66" w:rsidR="006D68F1" w:rsidRPr="00064B7C" w:rsidRDefault="006D68F1" w:rsidP="00257EC5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Mover:</w:t>
      </w:r>
      <w:r w:rsidRPr="00064B7C">
        <w:rPr>
          <w:b/>
          <w:sz w:val="20"/>
        </w:rPr>
        <w:tab/>
      </w:r>
      <w:r w:rsidR="00B22C16" w:rsidRPr="00064B7C">
        <w:rPr>
          <w:sz w:val="20"/>
        </w:rPr>
        <w:t>Jim Primrose</w:t>
      </w:r>
    </w:p>
    <w:p w14:paraId="16EA5B66" w14:textId="7DF1ECEC" w:rsidR="006D68F1" w:rsidRPr="00064B7C" w:rsidRDefault="006D68F1" w:rsidP="00257EC5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Seconder:</w:t>
      </w:r>
      <w:r w:rsidRPr="00064B7C">
        <w:rPr>
          <w:b/>
          <w:sz w:val="20"/>
        </w:rPr>
        <w:tab/>
      </w:r>
      <w:r w:rsidR="00064B7C" w:rsidRPr="00064B7C">
        <w:rPr>
          <w:sz w:val="20"/>
        </w:rPr>
        <w:t>Matt White</w:t>
      </w:r>
    </w:p>
    <w:p w14:paraId="37C12289" w14:textId="77777777" w:rsidR="006D68F1" w:rsidRPr="00064B7C" w:rsidRDefault="006D68F1" w:rsidP="00257EC5">
      <w:pPr>
        <w:tabs>
          <w:tab w:val="left" w:pos="3249"/>
        </w:tabs>
        <w:ind w:left="872"/>
        <w:rPr>
          <w:sz w:val="20"/>
        </w:rPr>
      </w:pPr>
      <w:r w:rsidRPr="00064B7C">
        <w:rPr>
          <w:b/>
          <w:sz w:val="20"/>
        </w:rPr>
        <w:t>Outcome:</w:t>
      </w:r>
      <w:r w:rsidRPr="00064B7C">
        <w:rPr>
          <w:b/>
          <w:sz w:val="20"/>
        </w:rPr>
        <w:tab/>
      </w:r>
      <w:r w:rsidRPr="00064B7C">
        <w:rPr>
          <w:sz w:val="20"/>
        </w:rPr>
        <w:t>Approved</w:t>
      </w:r>
    </w:p>
    <w:p w14:paraId="0756AA61" w14:textId="77777777" w:rsidR="004E3C54" w:rsidRPr="007064AF" w:rsidRDefault="004E3C54" w:rsidP="00257EC5">
      <w:pPr>
        <w:ind w:left="720"/>
        <w:rPr>
          <w:color w:val="FF0000"/>
          <w:lang w:val="en-NZ"/>
        </w:rPr>
      </w:pPr>
    </w:p>
    <w:p w14:paraId="22D2FF17" w14:textId="77777777" w:rsidR="004E3C54" w:rsidRPr="009E6BB9" w:rsidRDefault="004E3C54" w:rsidP="004E3C54">
      <w:pPr>
        <w:ind w:left="720"/>
        <w:rPr>
          <w:lang w:val="en-NZ"/>
        </w:rPr>
      </w:pPr>
    </w:p>
    <w:p w14:paraId="1390E382" w14:textId="4AEB5719" w:rsidR="004E3C54" w:rsidRPr="009E6BB9" w:rsidRDefault="00D8759E" w:rsidP="004E3C54">
      <w:pPr>
        <w:ind w:left="709" w:firstLine="11"/>
        <w:rPr>
          <w:lang w:val="en-NZ"/>
        </w:rPr>
      </w:pPr>
      <w:r w:rsidRPr="009E6BB9">
        <w:rPr>
          <w:lang w:val="en-NZ"/>
        </w:rPr>
        <w:t>The Chair announced that a</w:t>
      </w:r>
      <w:r w:rsidR="004E3C54" w:rsidRPr="009E6BB9">
        <w:rPr>
          <w:lang w:val="en-NZ"/>
        </w:rPr>
        <w:t xml:space="preserve">s per </w:t>
      </w:r>
      <w:r w:rsidR="00CA0956" w:rsidRPr="009E6BB9">
        <w:rPr>
          <w:lang w:val="en-NZ"/>
        </w:rPr>
        <w:t xml:space="preserve">the Rules of the Division, </w:t>
      </w:r>
      <w:r w:rsidR="004E3C54" w:rsidRPr="009E6BB9">
        <w:rPr>
          <w:lang w:val="en-NZ"/>
        </w:rPr>
        <w:t>office holders on the Board w</w:t>
      </w:r>
      <w:r w:rsidRPr="009E6BB9">
        <w:rPr>
          <w:lang w:val="en-NZ"/>
        </w:rPr>
        <w:t>ould</w:t>
      </w:r>
      <w:r w:rsidR="004E3C54" w:rsidRPr="009E6BB9">
        <w:rPr>
          <w:lang w:val="en-NZ"/>
        </w:rPr>
        <w:t xml:space="preserve"> be appointed at a meeting of the Board held within 20 days of this Annual General Meeting.</w:t>
      </w:r>
    </w:p>
    <w:p w14:paraId="3874B703" w14:textId="508B05BB" w:rsidR="004E3C54" w:rsidRPr="009E6BB9" w:rsidRDefault="004E3C54" w:rsidP="004E3C54">
      <w:pPr>
        <w:ind w:left="709" w:firstLine="11"/>
        <w:rPr>
          <w:lang w:val="en-NZ"/>
        </w:rPr>
      </w:pPr>
    </w:p>
    <w:p w14:paraId="0067A8AF" w14:textId="51328322" w:rsidR="002D4031" w:rsidRPr="009E6BB9" w:rsidRDefault="00064B7C" w:rsidP="004E3C54">
      <w:pPr>
        <w:ind w:left="709" w:firstLine="11"/>
        <w:rPr>
          <w:lang w:val="en-NZ"/>
        </w:rPr>
      </w:pPr>
      <w:r w:rsidRPr="009E6BB9">
        <w:rPr>
          <w:lang w:val="en-NZ"/>
        </w:rPr>
        <w:t>Jim</w:t>
      </w:r>
      <w:r w:rsidR="00594F40" w:rsidRPr="009E6BB9">
        <w:rPr>
          <w:lang w:val="en-NZ"/>
        </w:rPr>
        <w:t xml:space="preserve"> noted that a Board meeting would be held immediately after the AGM to </w:t>
      </w:r>
      <w:r w:rsidR="00894DB8" w:rsidRPr="009E6BB9">
        <w:rPr>
          <w:lang w:val="en-NZ"/>
        </w:rPr>
        <w:t>deal with appointment of officers.</w:t>
      </w:r>
    </w:p>
    <w:p w14:paraId="003D7B13" w14:textId="51A72FB0" w:rsidR="00CF0D17" w:rsidRPr="009E6BB9" w:rsidRDefault="00CF0D17" w:rsidP="004E3C54">
      <w:pPr>
        <w:ind w:left="709" w:firstLine="11"/>
        <w:rPr>
          <w:lang w:val="en-NZ"/>
        </w:rPr>
      </w:pPr>
    </w:p>
    <w:p w14:paraId="73AACBE7" w14:textId="2718F3C9" w:rsidR="00D8759E" w:rsidRPr="009E6BB9" w:rsidRDefault="00CF0D17" w:rsidP="00C44C0D">
      <w:pPr>
        <w:ind w:left="709" w:firstLine="11"/>
        <w:rPr>
          <w:lang w:val="en-NZ"/>
        </w:rPr>
      </w:pPr>
      <w:r w:rsidRPr="009E6BB9">
        <w:rPr>
          <w:lang w:val="en-NZ"/>
        </w:rPr>
        <w:t xml:space="preserve">The Chair congratulated all Board </w:t>
      </w:r>
      <w:proofErr w:type="gramStart"/>
      <w:r w:rsidRPr="009E6BB9">
        <w:rPr>
          <w:lang w:val="en-NZ"/>
        </w:rPr>
        <w:t>members</w:t>
      </w:r>
      <w:r w:rsidR="004C60F4" w:rsidRPr="009E6BB9">
        <w:rPr>
          <w:lang w:val="en-NZ"/>
        </w:rPr>
        <w:t xml:space="preserve">, </w:t>
      </w:r>
      <w:r w:rsidR="00C44C0D" w:rsidRPr="009E6BB9">
        <w:rPr>
          <w:lang w:val="en-NZ"/>
        </w:rPr>
        <w:t>and</w:t>
      </w:r>
      <w:proofErr w:type="gramEnd"/>
      <w:r w:rsidR="00C44C0D" w:rsidRPr="009E6BB9">
        <w:rPr>
          <w:lang w:val="en-NZ"/>
        </w:rPr>
        <w:t xml:space="preserve"> thanked them for their ongoing contribution</w:t>
      </w:r>
      <w:r w:rsidR="009E6BB9" w:rsidRPr="009E6BB9">
        <w:rPr>
          <w:lang w:val="en-NZ"/>
        </w:rPr>
        <w:t xml:space="preserve"> to the Division.</w:t>
      </w:r>
    </w:p>
    <w:p w14:paraId="43B4C252" w14:textId="77777777" w:rsidR="009E6BB9" w:rsidRPr="007064AF" w:rsidRDefault="009E6BB9" w:rsidP="00C44C0D">
      <w:pPr>
        <w:ind w:left="709" w:firstLine="11"/>
        <w:rPr>
          <w:color w:val="FF0000"/>
          <w:lang w:val="en-NZ"/>
        </w:rPr>
      </w:pPr>
    </w:p>
    <w:p w14:paraId="7A5D4464" w14:textId="77777777" w:rsidR="00D8759E" w:rsidRPr="009E6BB9" w:rsidRDefault="00D8759E" w:rsidP="00D8759E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9E6BB9">
        <w:t>Notice of Motions</w:t>
      </w:r>
    </w:p>
    <w:p w14:paraId="6715AAAF" w14:textId="77777777" w:rsidR="00FF7338" w:rsidRPr="009E6BB9" w:rsidRDefault="00FF7338" w:rsidP="00E01113">
      <w:pPr>
        <w:ind w:left="720" w:hanging="578"/>
        <w:rPr>
          <w:b/>
          <w:bCs/>
          <w:sz w:val="26"/>
          <w:szCs w:val="26"/>
        </w:rPr>
      </w:pPr>
    </w:p>
    <w:p w14:paraId="1C5C02A3" w14:textId="2ECF5316" w:rsidR="00D8759E" w:rsidRPr="009E6BB9" w:rsidRDefault="00D8759E" w:rsidP="00D8759E">
      <w:pPr>
        <w:pStyle w:val="Heading8"/>
        <w:rPr>
          <w:rFonts w:ascii="Arial" w:eastAsia="Arial" w:hAnsi="Arial" w:cs="Arial"/>
          <w:b/>
          <w:bCs/>
          <w:color w:val="auto"/>
          <w:sz w:val="26"/>
          <w:szCs w:val="26"/>
        </w:rPr>
      </w:pPr>
      <w:r w:rsidRPr="009E6BB9">
        <w:rPr>
          <w:rFonts w:ascii="Arial" w:eastAsia="Arial" w:hAnsi="Arial" w:cs="Arial"/>
          <w:b/>
          <w:bCs/>
          <w:color w:val="auto"/>
          <w:sz w:val="26"/>
          <w:szCs w:val="26"/>
        </w:rPr>
        <w:t>4.</w:t>
      </w:r>
      <w:r w:rsidR="00936103" w:rsidRPr="009E6BB9">
        <w:rPr>
          <w:rFonts w:ascii="Arial" w:eastAsia="Arial" w:hAnsi="Arial" w:cs="Arial"/>
          <w:b/>
          <w:bCs/>
          <w:color w:val="auto"/>
          <w:sz w:val="26"/>
          <w:szCs w:val="26"/>
        </w:rPr>
        <w:t>1</w:t>
      </w:r>
      <w:r w:rsidRPr="009E6BB9">
        <w:rPr>
          <w:rFonts w:ascii="Arial" w:eastAsia="Arial" w:hAnsi="Arial" w:cs="Arial"/>
          <w:b/>
          <w:bCs/>
          <w:color w:val="auto"/>
          <w:sz w:val="26"/>
          <w:szCs w:val="26"/>
        </w:rPr>
        <w:tab/>
        <w:t>Appointment of Auditors</w:t>
      </w:r>
    </w:p>
    <w:p w14:paraId="10DDEE7A" w14:textId="77777777" w:rsidR="00D8759E" w:rsidRPr="007064AF" w:rsidRDefault="00D8759E" w:rsidP="00D8759E">
      <w:pPr>
        <w:rPr>
          <w:color w:val="FF0000"/>
          <w:lang w:val="en-NZ"/>
        </w:rPr>
      </w:pPr>
    </w:p>
    <w:p w14:paraId="30DFA1B0" w14:textId="0D4D0407" w:rsidR="002C3626" w:rsidRPr="00876104" w:rsidRDefault="002C3626" w:rsidP="002C3626">
      <w:pPr>
        <w:widowControl/>
        <w:autoSpaceDE/>
        <w:autoSpaceDN/>
        <w:spacing w:after="260" w:line="260" w:lineRule="atLeast"/>
        <w:ind w:left="709"/>
        <w:rPr>
          <w:rFonts w:eastAsia="Times New Roman"/>
          <w:lang w:val="en-NZ" w:eastAsia="en-NZ" w:bidi="ar-SA"/>
        </w:rPr>
      </w:pPr>
      <w:r w:rsidRPr="00876104">
        <w:rPr>
          <w:rFonts w:eastAsia="Times New Roman"/>
          <w:lang w:val="en-NZ" w:eastAsia="en-NZ" w:bidi="ar-SA"/>
        </w:rPr>
        <w:lastRenderedPageBreak/>
        <w:t xml:space="preserve">PKF Hamilton Audit Ltd, were appointed as independent auditors for the </w:t>
      </w:r>
      <w:r w:rsidR="00F6050E" w:rsidRPr="00876104">
        <w:rPr>
          <w:rFonts w:eastAsia="Times New Roman"/>
          <w:lang w:val="en-NZ" w:eastAsia="en-NZ" w:bidi="ar-SA"/>
        </w:rPr>
        <w:t>2022</w:t>
      </w:r>
      <w:r w:rsidRPr="00876104">
        <w:rPr>
          <w:rFonts w:eastAsia="Times New Roman"/>
          <w:lang w:val="en-NZ" w:eastAsia="en-NZ" w:bidi="ar-SA"/>
        </w:rPr>
        <w:t xml:space="preserve"> financial year audit.  The Board recommended that PKF Hamilton Audit Ltd be appointed as the Division’s auditors for 202</w:t>
      </w:r>
      <w:r w:rsidR="00876104" w:rsidRPr="00876104">
        <w:rPr>
          <w:rFonts w:eastAsia="Times New Roman"/>
          <w:lang w:val="en-NZ" w:eastAsia="en-NZ" w:bidi="ar-SA"/>
        </w:rPr>
        <w:t>3</w:t>
      </w:r>
      <w:r w:rsidRPr="00876104">
        <w:rPr>
          <w:rFonts w:eastAsia="Times New Roman"/>
          <w:lang w:val="en-NZ" w:eastAsia="en-NZ" w:bidi="ar-SA"/>
        </w:rPr>
        <w:t>.</w:t>
      </w:r>
    </w:p>
    <w:p w14:paraId="1274F001" w14:textId="77777777" w:rsidR="00AB5D40" w:rsidRPr="007064AF" w:rsidRDefault="00AB5D40" w:rsidP="00AB5D40">
      <w:pPr>
        <w:ind w:left="111"/>
        <w:rPr>
          <w:color w:val="FF0000"/>
          <w:lang w:val="en-NZ"/>
        </w:rPr>
      </w:pPr>
    </w:p>
    <w:p w14:paraId="797522F7" w14:textId="77777777" w:rsidR="00A76D1F" w:rsidRPr="00A131B8" w:rsidRDefault="00A76D1F" w:rsidP="00A76D1F">
      <w:pPr>
        <w:ind w:left="111"/>
        <w:rPr>
          <w:b/>
        </w:rPr>
      </w:pPr>
      <w:r w:rsidRPr="007064AF">
        <w:rPr>
          <w:noProof/>
          <w:color w:val="FF0000"/>
          <w:position w:val="-15"/>
        </w:rPr>
        <w:drawing>
          <wp:inline distT="0" distB="0" distL="0" distR="0" wp14:anchorId="488FA0E0" wp14:editId="491B9867">
            <wp:extent cx="234098" cy="234098"/>
            <wp:effectExtent l="0" t="0" r="0" b="0"/>
            <wp:docPr id="1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098" cy="234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64AF">
        <w:rPr>
          <w:rFonts w:ascii="Times New Roman"/>
          <w:color w:val="FF0000"/>
          <w:sz w:val="20"/>
        </w:rPr>
        <w:t xml:space="preserve">     </w:t>
      </w:r>
      <w:r w:rsidRPr="00A131B8">
        <w:rPr>
          <w:b/>
        </w:rPr>
        <w:t>Appointment of Auditors</w:t>
      </w:r>
    </w:p>
    <w:p w14:paraId="1DCB5192" w14:textId="1F6C414C" w:rsidR="00A76D1F" w:rsidRPr="00A131B8" w:rsidRDefault="00E01113" w:rsidP="00A76D1F">
      <w:pPr>
        <w:ind w:left="720"/>
        <w:rPr>
          <w:lang w:val="en-NZ"/>
        </w:rPr>
      </w:pPr>
      <w:r w:rsidRPr="00A131B8">
        <w:rPr>
          <w:lang w:val="en-NZ"/>
        </w:rPr>
        <w:t>Members</w:t>
      </w:r>
      <w:r w:rsidR="00A76D1F" w:rsidRPr="00A131B8">
        <w:rPr>
          <w:lang w:val="en-NZ"/>
        </w:rPr>
        <w:t xml:space="preserve"> of the Division </w:t>
      </w:r>
      <w:r w:rsidRPr="00A131B8">
        <w:rPr>
          <w:lang w:val="en-NZ"/>
        </w:rPr>
        <w:t xml:space="preserve">agreed to </w:t>
      </w:r>
      <w:r w:rsidR="00655B2C" w:rsidRPr="00A131B8">
        <w:rPr>
          <w:lang w:val="en-NZ"/>
        </w:rPr>
        <w:t xml:space="preserve">appoint </w:t>
      </w:r>
      <w:r w:rsidR="00655B2C" w:rsidRPr="00A131B8">
        <w:t xml:space="preserve">PKF Hamilton Audit Ltd as the Division’s auditors </w:t>
      </w:r>
      <w:r w:rsidR="00A76D1F" w:rsidRPr="00A131B8">
        <w:rPr>
          <w:lang w:val="en-NZ"/>
        </w:rPr>
        <w:t xml:space="preserve">for the annual financial audit for </w:t>
      </w:r>
      <w:r w:rsidR="00F6050E" w:rsidRPr="00A131B8">
        <w:rPr>
          <w:lang w:val="en-NZ"/>
        </w:rPr>
        <w:t>2022</w:t>
      </w:r>
      <w:r w:rsidR="00A76D1F" w:rsidRPr="00A131B8">
        <w:rPr>
          <w:lang w:val="en-NZ"/>
        </w:rPr>
        <w:t>/202</w:t>
      </w:r>
      <w:r w:rsidR="00A131B8" w:rsidRPr="00A131B8">
        <w:rPr>
          <w:lang w:val="en-NZ"/>
        </w:rPr>
        <w:t>3</w:t>
      </w:r>
      <w:r w:rsidR="00A76D1F" w:rsidRPr="00A131B8">
        <w:rPr>
          <w:lang w:val="en-NZ"/>
        </w:rPr>
        <w:t>.</w:t>
      </w:r>
    </w:p>
    <w:p w14:paraId="1C0520FD" w14:textId="77777777" w:rsidR="00A76D1F" w:rsidRPr="007064AF" w:rsidRDefault="00A76D1F" w:rsidP="00E01113">
      <w:pPr>
        <w:pStyle w:val="ListParagraph"/>
        <w:ind w:left="1440" w:firstLine="0"/>
        <w:rPr>
          <w:color w:val="FF0000"/>
          <w:lang w:val="en-NZ"/>
        </w:rPr>
      </w:pPr>
    </w:p>
    <w:p w14:paraId="401745A6" w14:textId="44DF1562" w:rsidR="00F806FF" w:rsidRPr="00876104" w:rsidRDefault="00A76D1F" w:rsidP="00F806FF">
      <w:pPr>
        <w:tabs>
          <w:tab w:val="left" w:pos="3249"/>
        </w:tabs>
        <w:ind w:left="872"/>
        <w:rPr>
          <w:sz w:val="20"/>
        </w:rPr>
      </w:pPr>
      <w:r w:rsidRPr="00876104">
        <w:rPr>
          <w:b/>
          <w:sz w:val="20"/>
        </w:rPr>
        <w:t>Decision</w:t>
      </w:r>
      <w:r w:rsidRPr="00876104">
        <w:rPr>
          <w:b/>
          <w:spacing w:val="-5"/>
          <w:sz w:val="20"/>
        </w:rPr>
        <w:t xml:space="preserve"> </w:t>
      </w:r>
      <w:r w:rsidRPr="00876104">
        <w:rPr>
          <w:b/>
          <w:sz w:val="20"/>
        </w:rPr>
        <w:t>Date:</w:t>
      </w:r>
      <w:r w:rsidRPr="00876104">
        <w:rPr>
          <w:b/>
          <w:sz w:val="20"/>
        </w:rPr>
        <w:tab/>
      </w:r>
      <w:r w:rsidR="002D7AE8" w:rsidRPr="00876104">
        <w:rPr>
          <w:sz w:val="20"/>
        </w:rPr>
        <w:t>21 September 2022</w:t>
      </w:r>
    </w:p>
    <w:p w14:paraId="28E2EB98" w14:textId="49352A22" w:rsidR="00A76D1F" w:rsidRPr="00876104" w:rsidRDefault="00A76D1F" w:rsidP="00257EC5">
      <w:pPr>
        <w:tabs>
          <w:tab w:val="left" w:pos="3249"/>
        </w:tabs>
        <w:ind w:left="872"/>
        <w:rPr>
          <w:sz w:val="20"/>
        </w:rPr>
      </w:pPr>
      <w:r w:rsidRPr="00876104">
        <w:rPr>
          <w:b/>
          <w:sz w:val="20"/>
        </w:rPr>
        <w:t>Mover:</w:t>
      </w:r>
      <w:r w:rsidRPr="00876104">
        <w:rPr>
          <w:b/>
          <w:sz w:val="20"/>
        </w:rPr>
        <w:tab/>
      </w:r>
      <w:r w:rsidR="00876104" w:rsidRPr="00876104">
        <w:rPr>
          <w:sz w:val="20"/>
        </w:rPr>
        <w:t>Hugh Lees</w:t>
      </w:r>
    </w:p>
    <w:p w14:paraId="4CD78C2C" w14:textId="01EEC8C2" w:rsidR="002B0DA6" w:rsidRPr="00876104" w:rsidRDefault="00A76D1F" w:rsidP="002B0DA6">
      <w:pPr>
        <w:tabs>
          <w:tab w:val="left" w:pos="3249"/>
        </w:tabs>
        <w:ind w:left="872"/>
        <w:rPr>
          <w:b/>
          <w:sz w:val="20"/>
        </w:rPr>
      </w:pPr>
      <w:r w:rsidRPr="00876104">
        <w:rPr>
          <w:b/>
          <w:sz w:val="20"/>
        </w:rPr>
        <w:t>Seconder:</w:t>
      </w:r>
      <w:r w:rsidRPr="00876104">
        <w:rPr>
          <w:b/>
          <w:sz w:val="20"/>
        </w:rPr>
        <w:tab/>
      </w:r>
      <w:r w:rsidR="00876104" w:rsidRPr="00876104">
        <w:rPr>
          <w:sz w:val="20"/>
        </w:rPr>
        <w:t>Murray Loewenthal</w:t>
      </w:r>
    </w:p>
    <w:p w14:paraId="3667FE71" w14:textId="04294403" w:rsidR="00A76D1F" w:rsidRPr="00876104" w:rsidRDefault="00A76D1F" w:rsidP="00257EC5">
      <w:pPr>
        <w:tabs>
          <w:tab w:val="left" w:pos="3249"/>
        </w:tabs>
        <w:ind w:left="872"/>
        <w:rPr>
          <w:sz w:val="20"/>
        </w:rPr>
      </w:pPr>
      <w:r w:rsidRPr="00876104">
        <w:rPr>
          <w:b/>
          <w:sz w:val="20"/>
        </w:rPr>
        <w:t>Outcome:</w:t>
      </w:r>
      <w:r w:rsidRPr="00876104">
        <w:rPr>
          <w:b/>
          <w:sz w:val="20"/>
        </w:rPr>
        <w:tab/>
      </w:r>
      <w:r w:rsidRPr="00876104">
        <w:rPr>
          <w:sz w:val="20"/>
        </w:rPr>
        <w:t>Approved</w:t>
      </w:r>
    </w:p>
    <w:p w14:paraId="35DEB1E9" w14:textId="3B5BF709" w:rsidR="004323DA" w:rsidRPr="007064AF" w:rsidRDefault="004323DA" w:rsidP="00257EC5">
      <w:pPr>
        <w:tabs>
          <w:tab w:val="left" w:pos="3249"/>
        </w:tabs>
        <w:ind w:left="872"/>
        <w:rPr>
          <w:color w:val="FF0000"/>
          <w:sz w:val="20"/>
        </w:rPr>
      </w:pPr>
    </w:p>
    <w:p w14:paraId="1E77FC00" w14:textId="77777777" w:rsidR="00BE1F8B" w:rsidRPr="007064AF" w:rsidRDefault="00BE1F8B" w:rsidP="00D8759E">
      <w:pPr>
        <w:rPr>
          <w:color w:val="FF0000"/>
          <w:u w:val="single"/>
          <w:lang w:val="en-NZ"/>
        </w:rPr>
      </w:pPr>
    </w:p>
    <w:p w14:paraId="612AAF02" w14:textId="77777777" w:rsidR="00E01113" w:rsidRPr="003F4671" w:rsidRDefault="00E01113" w:rsidP="00E01113">
      <w:pPr>
        <w:pStyle w:val="Heading1"/>
        <w:numPr>
          <w:ilvl w:val="0"/>
          <w:numId w:val="3"/>
        </w:numPr>
        <w:tabs>
          <w:tab w:val="left" w:pos="709"/>
        </w:tabs>
        <w:spacing w:before="90"/>
      </w:pPr>
      <w:r w:rsidRPr="003F4671">
        <w:t>General Business</w:t>
      </w:r>
    </w:p>
    <w:p w14:paraId="68BDFF08" w14:textId="77777777" w:rsidR="00D8759E" w:rsidRPr="007064AF" w:rsidRDefault="00D8759E" w:rsidP="00D8759E">
      <w:pPr>
        <w:ind w:left="720"/>
        <w:rPr>
          <w:color w:val="FF0000"/>
          <w:lang w:val="en-NZ"/>
        </w:rPr>
      </w:pPr>
    </w:p>
    <w:p w14:paraId="5BEDBE5B" w14:textId="77777777" w:rsidR="00D8759E" w:rsidRPr="007C7415" w:rsidRDefault="00E01113" w:rsidP="008249AB">
      <w:pPr>
        <w:pStyle w:val="ListParagraph"/>
        <w:numPr>
          <w:ilvl w:val="0"/>
          <w:numId w:val="3"/>
        </w:numPr>
        <w:ind w:left="709" w:hanging="597"/>
        <w:rPr>
          <w:sz w:val="30"/>
          <w:szCs w:val="30"/>
        </w:rPr>
      </w:pPr>
      <w:r w:rsidRPr="007C7415">
        <w:rPr>
          <w:sz w:val="30"/>
          <w:szCs w:val="30"/>
        </w:rPr>
        <w:t>Guest Speaker</w:t>
      </w:r>
      <w:r w:rsidR="00D8759E" w:rsidRPr="007C7415">
        <w:rPr>
          <w:sz w:val="30"/>
          <w:szCs w:val="30"/>
        </w:rPr>
        <w:t xml:space="preserve">   </w:t>
      </w:r>
    </w:p>
    <w:p w14:paraId="4AAC8AD7" w14:textId="77777777" w:rsidR="00257EC5" w:rsidRPr="007C7415" w:rsidRDefault="00257EC5" w:rsidP="00257EC5">
      <w:pPr>
        <w:ind w:left="112"/>
        <w:rPr>
          <w:u w:val="single"/>
          <w:lang w:val="en-NZ"/>
        </w:rPr>
      </w:pPr>
    </w:p>
    <w:p w14:paraId="0E3CE6EA" w14:textId="581BDA59" w:rsidR="003E3364" w:rsidRDefault="00E01113" w:rsidP="003E3364">
      <w:pPr>
        <w:ind w:left="709"/>
        <w:rPr>
          <w:color w:val="1F497D"/>
          <w:lang w:val="en-NZ"/>
        </w:rPr>
      </w:pPr>
      <w:r w:rsidRPr="007C7415">
        <w:rPr>
          <w:lang w:val="en-NZ"/>
        </w:rPr>
        <w:t>The</w:t>
      </w:r>
      <w:r w:rsidR="00D8759E" w:rsidRPr="007C7415">
        <w:rPr>
          <w:lang w:val="en-NZ"/>
        </w:rPr>
        <w:t xml:space="preserve"> guest speaker </w:t>
      </w:r>
      <w:r w:rsidRPr="007C7415">
        <w:rPr>
          <w:lang w:val="en-NZ"/>
        </w:rPr>
        <w:t>for the meeting</w:t>
      </w:r>
      <w:r w:rsidR="00D8759E" w:rsidRPr="007C7415">
        <w:rPr>
          <w:lang w:val="en-NZ"/>
        </w:rPr>
        <w:t xml:space="preserve"> </w:t>
      </w:r>
      <w:r w:rsidRPr="007C7415">
        <w:rPr>
          <w:lang w:val="en-NZ"/>
        </w:rPr>
        <w:t>wa</w:t>
      </w:r>
      <w:r w:rsidR="00D8759E" w:rsidRPr="007C7415">
        <w:rPr>
          <w:lang w:val="en-NZ"/>
        </w:rPr>
        <w:t xml:space="preserve">s </w:t>
      </w:r>
      <w:r w:rsidR="00BB121F" w:rsidRPr="007C7415">
        <w:rPr>
          <w:lang w:val="en-NZ"/>
        </w:rPr>
        <w:t xml:space="preserve">Dr Kate </w:t>
      </w:r>
      <w:r w:rsidR="00BB121F" w:rsidRPr="003A7DAF">
        <w:rPr>
          <w:lang w:val="en-NZ"/>
        </w:rPr>
        <w:t>Gregory</w:t>
      </w:r>
      <w:r w:rsidR="003A7DAF" w:rsidRPr="003A7DAF">
        <w:rPr>
          <w:lang w:val="en-NZ"/>
        </w:rPr>
        <w:t xml:space="preserve">. </w:t>
      </w:r>
      <w:r w:rsidR="00D8759E" w:rsidRPr="003A7DAF">
        <w:rPr>
          <w:lang w:val="en-NZ"/>
        </w:rPr>
        <w:t xml:space="preserve"> </w:t>
      </w:r>
      <w:r w:rsidR="003E3364">
        <w:rPr>
          <w:sz w:val="23"/>
          <w:szCs w:val="23"/>
        </w:rPr>
        <w:t xml:space="preserve">Kate </w:t>
      </w:r>
      <w:r w:rsidR="003E3364" w:rsidRPr="00702544">
        <w:rPr>
          <w:sz w:val="23"/>
          <w:szCs w:val="23"/>
        </w:rPr>
        <w:t xml:space="preserve">is </w:t>
      </w:r>
      <w:r w:rsidR="003E3364" w:rsidRPr="00986C88">
        <w:rPr>
          <w:lang w:val="en-NZ"/>
        </w:rPr>
        <w:t xml:space="preserve">a medical oncologist working in Nelson Marlborough. </w:t>
      </w:r>
      <w:r w:rsidR="003E3364">
        <w:rPr>
          <w:lang w:val="en-NZ"/>
        </w:rPr>
        <w:t xml:space="preserve">She </w:t>
      </w:r>
      <w:proofErr w:type="spellStart"/>
      <w:r w:rsidR="003E3364" w:rsidRPr="00986C88">
        <w:rPr>
          <w:lang w:val="en-NZ"/>
        </w:rPr>
        <w:t>specialise</w:t>
      </w:r>
      <w:r w:rsidR="003E3364">
        <w:rPr>
          <w:lang w:val="en-NZ"/>
        </w:rPr>
        <w:t>’s</w:t>
      </w:r>
      <w:proofErr w:type="spellEnd"/>
      <w:r w:rsidR="003E3364" w:rsidRPr="00986C88">
        <w:rPr>
          <w:lang w:val="en-NZ"/>
        </w:rPr>
        <w:t xml:space="preserve"> in breast and </w:t>
      </w:r>
      <w:r w:rsidR="003E3364">
        <w:rPr>
          <w:lang w:val="en-NZ"/>
        </w:rPr>
        <w:t>g</w:t>
      </w:r>
      <w:r w:rsidR="003E3364" w:rsidRPr="00986C88">
        <w:rPr>
          <w:lang w:val="en-NZ"/>
        </w:rPr>
        <w:t xml:space="preserve">ynae cancers. </w:t>
      </w:r>
      <w:r w:rsidR="003E3364">
        <w:rPr>
          <w:lang w:val="en-NZ"/>
        </w:rPr>
        <w:t>Kate has</w:t>
      </w:r>
      <w:r w:rsidR="003E3364" w:rsidRPr="00986C88">
        <w:rPr>
          <w:lang w:val="en-NZ"/>
        </w:rPr>
        <w:t xml:space="preserve"> been </w:t>
      </w:r>
      <w:proofErr w:type="gramStart"/>
      <w:r w:rsidR="003E3364" w:rsidRPr="00986C88">
        <w:rPr>
          <w:lang w:val="en-NZ"/>
        </w:rPr>
        <w:t>chair</w:t>
      </w:r>
      <w:proofErr w:type="gramEnd"/>
      <w:r w:rsidR="003E3364" w:rsidRPr="00986C88">
        <w:rPr>
          <w:lang w:val="en-NZ"/>
        </w:rPr>
        <w:t xml:space="preserve"> of the </w:t>
      </w:r>
      <w:r w:rsidR="003E3364">
        <w:rPr>
          <w:lang w:val="en-NZ"/>
        </w:rPr>
        <w:t>NZ Gynaecological Cancer Group (</w:t>
      </w:r>
      <w:r w:rsidR="003E3364" w:rsidRPr="00986C88">
        <w:rPr>
          <w:lang w:val="en-NZ"/>
        </w:rPr>
        <w:t>NZGCG</w:t>
      </w:r>
      <w:r w:rsidR="003E3364">
        <w:rPr>
          <w:lang w:val="en-NZ"/>
        </w:rPr>
        <w:t>)</w:t>
      </w:r>
      <w:r w:rsidR="003E3364" w:rsidRPr="00986C88">
        <w:rPr>
          <w:lang w:val="en-NZ"/>
        </w:rPr>
        <w:t xml:space="preserve"> for the past 5 years. For the last year </w:t>
      </w:r>
      <w:r w:rsidR="003E3364">
        <w:rPr>
          <w:lang w:val="en-NZ"/>
        </w:rPr>
        <w:t>she has</w:t>
      </w:r>
      <w:r w:rsidR="003E3364" w:rsidRPr="00986C88">
        <w:rPr>
          <w:lang w:val="en-NZ"/>
        </w:rPr>
        <w:t xml:space="preserve"> also been the co- medical director of the cancer society</w:t>
      </w:r>
      <w:r w:rsidR="003E3364">
        <w:rPr>
          <w:color w:val="1F497D"/>
        </w:rPr>
        <w:t>.</w:t>
      </w:r>
    </w:p>
    <w:p w14:paraId="51734CDD" w14:textId="77777777" w:rsidR="003E3364" w:rsidRDefault="003E3364" w:rsidP="003E3364">
      <w:pPr>
        <w:ind w:left="720"/>
        <w:rPr>
          <w:sz w:val="23"/>
          <w:szCs w:val="23"/>
        </w:rPr>
      </w:pPr>
    </w:p>
    <w:p w14:paraId="4F589A6B" w14:textId="31310FC8" w:rsidR="003E3364" w:rsidRPr="00702544" w:rsidRDefault="003E3364" w:rsidP="003E3364">
      <w:pPr>
        <w:ind w:left="720"/>
        <w:rPr>
          <w:sz w:val="23"/>
          <w:szCs w:val="23"/>
        </w:rPr>
      </w:pPr>
      <w:r>
        <w:rPr>
          <w:sz w:val="23"/>
          <w:szCs w:val="23"/>
        </w:rPr>
        <w:t>Kate</w:t>
      </w:r>
      <w:r w:rsidRPr="00702544">
        <w:rPr>
          <w:sz w:val="23"/>
          <w:szCs w:val="23"/>
        </w:rPr>
        <w:t xml:space="preserve"> </w:t>
      </w:r>
      <w:r>
        <w:rPr>
          <w:sz w:val="23"/>
          <w:szCs w:val="23"/>
        </w:rPr>
        <w:t>spoke</w:t>
      </w:r>
      <w:r w:rsidRPr="00702544">
        <w:rPr>
          <w:sz w:val="23"/>
          <w:szCs w:val="23"/>
        </w:rPr>
        <w:t xml:space="preserve"> about </w:t>
      </w:r>
      <w:r>
        <w:rPr>
          <w:sz w:val="23"/>
          <w:szCs w:val="23"/>
        </w:rPr>
        <w:t>critical issues for cancer control in Aotearoa.</w:t>
      </w:r>
      <w:r w:rsidR="007A1E32">
        <w:rPr>
          <w:sz w:val="23"/>
          <w:szCs w:val="23"/>
        </w:rPr>
        <w:t xml:space="preserve">  This included</w:t>
      </w:r>
      <w:r w:rsidR="005626A3">
        <w:rPr>
          <w:sz w:val="23"/>
          <w:szCs w:val="23"/>
        </w:rPr>
        <w:t xml:space="preserve"> health</w:t>
      </w:r>
      <w:r w:rsidR="00CB0937">
        <w:rPr>
          <w:sz w:val="23"/>
          <w:szCs w:val="23"/>
        </w:rPr>
        <w:t xml:space="preserve"> workforce, supportive care,</w:t>
      </w:r>
      <w:r w:rsidR="002B375C">
        <w:rPr>
          <w:sz w:val="23"/>
          <w:szCs w:val="23"/>
        </w:rPr>
        <w:t xml:space="preserve"> access to</w:t>
      </w:r>
      <w:r w:rsidR="00CB0937">
        <w:rPr>
          <w:sz w:val="23"/>
          <w:szCs w:val="23"/>
        </w:rPr>
        <w:t xml:space="preserve"> </w:t>
      </w:r>
      <w:r w:rsidR="002B375C">
        <w:rPr>
          <w:sz w:val="23"/>
          <w:szCs w:val="23"/>
        </w:rPr>
        <w:t>therapeutic drugs, health promotion</w:t>
      </w:r>
      <w:r w:rsidR="005626A3">
        <w:rPr>
          <w:sz w:val="23"/>
          <w:szCs w:val="23"/>
        </w:rPr>
        <w:t xml:space="preserve"> and locality of care facilities.</w:t>
      </w:r>
    </w:p>
    <w:p w14:paraId="24ACF9DF" w14:textId="1528D670" w:rsidR="00D8759E" w:rsidRPr="007064AF" w:rsidRDefault="00D8759E" w:rsidP="004E3C54">
      <w:pPr>
        <w:ind w:left="720"/>
        <w:rPr>
          <w:color w:val="FF0000"/>
          <w:lang w:val="en-NZ"/>
        </w:rPr>
      </w:pPr>
    </w:p>
    <w:p w14:paraId="1AFAAF97" w14:textId="680B1838" w:rsidR="004E3C54" w:rsidRPr="007C7415" w:rsidRDefault="006E3C4E" w:rsidP="004E3C54">
      <w:pPr>
        <w:ind w:left="720"/>
        <w:rPr>
          <w:lang w:val="en-NZ"/>
        </w:rPr>
      </w:pPr>
      <w:r w:rsidRPr="007C7415">
        <w:rPr>
          <w:lang w:val="en-NZ"/>
        </w:rPr>
        <w:t xml:space="preserve">The Chair thanked </w:t>
      </w:r>
      <w:r w:rsidR="007C7415" w:rsidRPr="007C7415">
        <w:rPr>
          <w:lang w:val="en-NZ"/>
        </w:rPr>
        <w:t>Kate</w:t>
      </w:r>
      <w:r w:rsidRPr="007C7415">
        <w:rPr>
          <w:lang w:val="en-NZ"/>
        </w:rPr>
        <w:t xml:space="preserve"> for attending and for her informative presentation.</w:t>
      </w:r>
    </w:p>
    <w:p w14:paraId="65D13249" w14:textId="77777777" w:rsidR="006E3C4E" w:rsidRPr="007C7415" w:rsidRDefault="006E3C4E" w:rsidP="004E3C54">
      <w:pPr>
        <w:ind w:left="720"/>
        <w:rPr>
          <w:lang w:val="en-NZ"/>
        </w:rPr>
      </w:pPr>
    </w:p>
    <w:p w14:paraId="1E2EE396" w14:textId="77777777" w:rsidR="00E004FD" w:rsidRPr="007C7415" w:rsidRDefault="00D37D90" w:rsidP="00E01113">
      <w:pPr>
        <w:pStyle w:val="Heading1"/>
        <w:numPr>
          <w:ilvl w:val="0"/>
          <w:numId w:val="6"/>
        </w:numPr>
        <w:tabs>
          <w:tab w:val="left" w:pos="845"/>
          <w:tab w:val="left" w:pos="846"/>
        </w:tabs>
        <w:ind w:left="709" w:hanging="709"/>
      </w:pPr>
      <w:bookmarkStart w:id="2" w:name="5._Close_Meeting"/>
      <w:bookmarkEnd w:id="2"/>
      <w:r w:rsidRPr="007C7415">
        <w:t>Close Meeting</w:t>
      </w:r>
    </w:p>
    <w:p w14:paraId="07DDC005" w14:textId="77777777" w:rsidR="00257EC5" w:rsidRPr="007C7415" w:rsidRDefault="00257EC5" w:rsidP="00257EC5">
      <w:pPr>
        <w:pStyle w:val="Heading1"/>
        <w:tabs>
          <w:tab w:val="left" w:pos="845"/>
          <w:tab w:val="left" w:pos="846"/>
        </w:tabs>
        <w:ind w:left="709" w:firstLine="0"/>
      </w:pPr>
    </w:p>
    <w:p w14:paraId="355DF670" w14:textId="0AFC75C1" w:rsidR="002A1345" w:rsidRPr="009A6EE9" w:rsidRDefault="0085506C" w:rsidP="002A1345">
      <w:pPr>
        <w:ind w:left="720"/>
        <w:rPr>
          <w:lang w:val="en-NZ"/>
        </w:rPr>
      </w:pPr>
      <w:r w:rsidRPr="007C7415">
        <w:rPr>
          <w:lang w:val="en-NZ"/>
        </w:rPr>
        <w:t xml:space="preserve">The Chair thanked everyone for their attendance </w:t>
      </w:r>
      <w:r w:rsidR="004B7D82" w:rsidRPr="007C7415">
        <w:rPr>
          <w:lang w:val="en-NZ"/>
        </w:rPr>
        <w:t>and especially past President Murray Loewenthal who maintains an active interest in the Division</w:t>
      </w:r>
      <w:r w:rsidR="004B7D82" w:rsidRPr="00776216">
        <w:rPr>
          <w:lang w:val="en-NZ"/>
        </w:rPr>
        <w:t xml:space="preserve">.   </w:t>
      </w:r>
      <w:r w:rsidR="00776216" w:rsidRPr="00776216">
        <w:rPr>
          <w:lang w:val="en-NZ"/>
        </w:rPr>
        <w:t xml:space="preserve">He thanked the Board, volunteers and staff for their work and dedication during the year. </w:t>
      </w:r>
      <w:r w:rsidR="004B7D82" w:rsidRPr="00776216">
        <w:rPr>
          <w:lang w:val="en-NZ"/>
        </w:rPr>
        <w:t xml:space="preserve">In addition, he </w:t>
      </w:r>
      <w:r w:rsidR="002A1345" w:rsidRPr="00776216">
        <w:rPr>
          <w:lang w:val="en-NZ"/>
        </w:rPr>
        <w:t>wish</w:t>
      </w:r>
      <w:r w:rsidR="005E2A91" w:rsidRPr="00776216">
        <w:rPr>
          <w:lang w:val="en-NZ"/>
        </w:rPr>
        <w:t>ed</w:t>
      </w:r>
      <w:r w:rsidR="002A1345" w:rsidRPr="00776216">
        <w:rPr>
          <w:lang w:val="en-NZ"/>
        </w:rPr>
        <w:t xml:space="preserve"> </w:t>
      </w:r>
      <w:r w:rsidR="002A1345">
        <w:rPr>
          <w:lang w:val="en-NZ"/>
        </w:rPr>
        <w:t>Helen Carter every success in her new role as Chief Executive and welcome</w:t>
      </w:r>
      <w:r w:rsidR="005E2A91">
        <w:rPr>
          <w:lang w:val="en-NZ"/>
        </w:rPr>
        <w:t>d</w:t>
      </w:r>
      <w:r w:rsidR="002A1345">
        <w:rPr>
          <w:lang w:val="en-NZ"/>
        </w:rPr>
        <w:t xml:space="preserve"> her to the Cancer Society on </w:t>
      </w:r>
      <w:proofErr w:type="gramStart"/>
      <w:r w:rsidR="002A1345">
        <w:rPr>
          <w:lang w:val="en-NZ"/>
        </w:rPr>
        <w:t>behalf  of</w:t>
      </w:r>
      <w:proofErr w:type="gramEnd"/>
      <w:r w:rsidR="002A1345">
        <w:rPr>
          <w:lang w:val="en-NZ"/>
        </w:rPr>
        <w:t xml:space="preserve"> the Board and members..</w:t>
      </w:r>
    </w:p>
    <w:p w14:paraId="545D8A48" w14:textId="44F5B83D" w:rsidR="004B7D82" w:rsidRPr="007064AF" w:rsidRDefault="004B7D82" w:rsidP="004B7D82">
      <w:pPr>
        <w:ind w:left="720"/>
        <w:rPr>
          <w:color w:val="FF0000"/>
          <w:lang w:val="en-NZ"/>
        </w:rPr>
      </w:pPr>
    </w:p>
    <w:p w14:paraId="611C4114" w14:textId="25830B97" w:rsidR="0085506C" w:rsidRPr="007064AF" w:rsidRDefault="0085506C" w:rsidP="0085506C">
      <w:pPr>
        <w:ind w:left="720"/>
        <w:rPr>
          <w:color w:val="FF0000"/>
          <w:lang w:val="en-NZ"/>
        </w:rPr>
      </w:pPr>
      <w:r w:rsidRPr="007064AF">
        <w:rPr>
          <w:color w:val="FF0000"/>
          <w:lang w:val="en-NZ"/>
        </w:rPr>
        <w:t xml:space="preserve"> </w:t>
      </w:r>
    </w:p>
    <w:p w14:paraId="13F97E20" w14:textId="77777777" w:rsidR="004F3E8A" w:rsidRPr="007064AF" w:rsidRDefault="004F3E8A" w:rsidP="00662057">
      <w:pPr>
        <w:pStyle w:val="Heading2"/>
        <w:tabs>
          <w:tab w:val="left" w:pos="845"/>
          <w:tab w:val="left" w:pos="846"/>
        </w:tabs>
        <w:ind w:firstLine="0"/>
        <w:rPr>
          <w:b w:val="0"/>
          <w:color w:val="FF0000"/>
        </w:rPr>
      </w:pPr>
    </w:p>
    <w:p w14:paraId="65684DA4" w14:textId="1FEE6B6C" w:rsidR="00662057" w:rsidRPr="0073148D" w:rsidRDefault="00662057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  <w:r w:rsidRPr="0073148D">
        <w:rPr>
          <w:b w:val="0"/>
          <w:bCs w:val="0"/>
          <w:sz w:val="22"/>
          <w:szCs w:val="22"/>
          <w:lang w:val="en-NZ"/>
        </w:rPr>
        <w:t xml:space="preserve">The meeting closed at </w:t>
      </w:r>
      <w:r w:rsidR="004F3E8A" w:rsidRPr="0073148D">
        <w:rPr>
          <w:b w:val="0"/>
          <w:bCs w:val="0"/>
          <w:sz w:val="22"/>
          <w:szCs w:val="22"/>
          <w:lang w:val="en-NZ"/>
        </w:rPr>
        <w:t>1.</w:t>
      </w:r>
      <w:r w:rsidR="006E3C4E" w:rsidRPr="0073148D">
        <w:rPr>
          <w:b w:val="0"/>
          <w:bCs w:val="0"/>
          <w:sz w:val="22"/>
          <w:szCs w:val="22"/>
          <w:lang w:val="en-NZ"/>
        </w:rPr>
        <w:t>2</w:t>
      </w:r>
      <w:r w:rsidR="007C7415" w:rsidRPr="0073148D">
        <w:rPr>
          <w:b w:val="0"/>
          <w:bCs w:val="0"/>
          <w:sz w:val="22"/>
          <w:szCs w:val="22"/>
          <w:lang w:val="en-NZ"/>
        </w:rPr>
        <w:t>7</w:t>
      </w:r>
      <w:r w:rsidR="004F3E8A" w:rsidRPr="0073148D">
        <w:rPr>
          <w:b w:val="0"/>
          <w:bCs w:val="0"/>
          <w:sz w:val="22"/>
          <w:szCs w:val="22"/>
          <w:lang w:val="en-NZ"/>
        </w:rPr>
        <w:t>pm.</w:t>
      </w:r>
    </w:p>
    <w:p w14:paraId="5F0DF155" w14:textId="387A8B00" w:rsidR="004A04D8" w:rsidRPr="007064AF" w:rsidRDefault="004A04D8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F87586F" w14:textId="3BD4F306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3AD2F23" w14:textId="7F21FFF8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DE96FAB" w14:textId="72A45707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F1850AC" w14:textId="523FD372" w:rsidR="00D742D3" w:rsidRPr="007064AF" w:rsidRDefault="004A04D8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  <w:r w:rsidRPr="007064AF">
        <w:rPr>
          <w:noProof/>
          <w:color w:val="FF000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B277E4" wp14:editId="759F94C0">
                <wp:simplePos x="0" y="0"/>
                <wp:positionH relativeFrom="margin">
                  <wp:align>center</wp:align>
                </wp:positionH>
                <wp:positionV relativeFrom="paragraph">
                  <wp:posOffset>323215</wp:posOffset>
                </wp:positionV>
                <wp:extent cx="6036945" cy="543560"/>
                <wp:effectExtent l="0" t="0" r="20955" b="2794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36945" cy="5435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6350">
                          <a:solidFill>
                            <a:srgbClr val="D9D9D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C7C1D" w14:textId="77777777" w:rsidR="009D751C" w:rsidRDefault="009D751C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</w:rPr>
                            </w:pPr>
                          </w:p>
                          <w:p w14:paraId="3892D49F" w14:textId="457709B7" w:rsidR="00E004FD" w:rsidRDefault="00D37D90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  <w:u w:val="single" w:color="252525"/>
                              </w:rPr>
                            </w:pPr>
                            <w:r>
                              <w:rPr>
                                <w:b/>
                                <w:color w:val="262626"/>
                              </w:rPr>
                              <w:t>Signature: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ab/>
                            </w:r>
                            <w:r w:rsidR="00662057"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 xml:space="preserve">        </w:t>
                            </w:r>
                            <w:r w:rsidR="00662057">
                              <w:rPr>
                                <w:b/>
                                <w:color w:val="262626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color w:val="262626"/>
                              </w:rPr>
                              <w:t>Date: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62626"/>
                                <w:u w:val="single" w:color="252525"/>
                              </w:rPr>
                              <w:tab/>
                            </w:r>
                          </w:p>
                          <w:p w14:paraId="73F39C78" w14:textId="77777777" w:rsidR="00662057" w:rsidRDefault="00662057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  <w:u w:val="single" w:color="252525"/>
                              </w:rPr>
                            </w:pPr>
                          </w:p>
                          <w:p w14:paraId="63C69716" w14:textId="77777777" w:rsidR="00662057" w:rsidRDefault="00662057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  <w:color w:val="262626"/>
                                <w:u w:val="single" w:color="252525"/>
                              </w:rPr>
                            </w:pPr>
                          </w:p>
                          <w:p w14:paraId="549F0B9F" w14:textId="77777777" w:rsidR="00662057" w:rsidRDefault="00662057">
                            <w:pPr>
                              <w:tabs>
                                <w:tab w:val="left" w:pos="3745"/>
                                <w:tab w:val="left" w:pos="5223"/>
                                <w:tab w:val="left" w:pos="8888"/>
                              </w:tabs>
                              <w:ind w:left="155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B277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25.45pt;width:475.35pt;height:42.8pt;z-index:-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" fillcolor="#f2f2f2" strokecolor="#d9d9d9" strokeweight=".5pt">
                <v:path arrowok="t"/>
                <v:textbox inset="0,0,0,0">
                  <w:txbxContent>
                    <w:p w14:paraId="02BC7C1D" w14:textId="77777777" w:rsidR="009D751C" w:rsidRDefault="009D751C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</w:rPr>
                      </w:pPr>
                    </w:p>
                    <w:p w14:paraId="3892D49F" w14:textId="457709B7" w:rsidR="00E004FD" w:rsidRDefault="00D37D90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  <w:u w:val="single" w:color="252525"/>
                        </w:rPr>
                      </w:pPr>
                      <w:r>
                        <w:rPr>
                          <w:b/>
                          <w:color w:val="262626"/>
                        </w:rPr>
                        <w:t>Signature: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ab/>
                      </w:r>
                      <w:r w:rsidR="00662057">
                        <w:rPr>
                          <w:b/>
                          <w:color w:val="262626"/>
                          <w:u w:val="single" w:color="252525"/>
                        </w:rPr>
                        <w:t xml:space="preserve">        </w:t>
                      </w:r>
                      <w:r w:rsidR="00662057">
                        <w:rPr>
                          <w:b/>
                          <w:color w:val="262626"/>
                        </w:rPr>
                        <w:t xml:space="preserve">                     </w:t>
                      </w:r>
                      <w:r>
                        <w:rPr>
                          <w:b/>
                          <w:color w:val="262626"/>
                        </w:rPr>
                        <w:t>Date: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 xml:space="preserve"> </w:t>
                      </w:r>
                      <w:r>
                        <w:rPr>
                          <w:b/>
                          <w:color w:val="262626"/>
                          <w:u w:val="single" w:color="252525"/>
                        </w:rPr>
                        <w:tab/>
                      </w:r>
                    </w:p>
                    <w:p w14:paraId="73F39C78" w14:textId="77777777" w:rsidR="00662057" w:rsidRDefault="00662057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  <w:u w:val="single" w:color="252525"/>
                        </w:rPr>
                      </w:pPr>
                    </w:p>
                    <w:p w14:paraId="63C69716" w14:textId="77777777" w:rsidR="00662057" w:rsidRDefault="00662057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  <w:color w:val="262626"/>
                          <w:u w:val="single" w:color="252525"/>
                        </w:rPr>
                      </w:pPr>
                    </w:p>
                    <w:p w14:paraId="549F0B9F" w14:textId="77777777" w:rsidR="00662057" w:rsidRDefault="00662057">
                      <w:pPr>
                        <w:tabs>
                          <w:tab w:val="left" w:pos="3745"/>
                          <w:tab w:val="left" w:pos="5223"/>
                          <w:tab w:val="left" w:pos="8888"/>
                        </w:tabs>
                        <w:ind w:left="155"/>
                        <w:rPr>
                          <w:b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2754166" w14:textId="175ACD3C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1802EEC" w14:textId="7D94C914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FF3110E" w14:textId="3AE22B9D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1B00499" w14:textId="28AD1DE7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460E2DD" w14:textId="63EBF7BF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E8C54D1" w14:textId="189ECE7D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F644EEE" w14:textId="6634B8CE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FA2A775" w14:textId="6DFEE734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6F89C77" w14:textId="6A9774B1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65C2753" w14:textId="356216F6" w:rsidR="00C01C10" w:rsidRPr="005835BC" w:rsidRDefault="00C01C10" w:rsidP="00C01C10">
      <w:pPr>
        <w:pStyle w:val="Heading2"/>
        <w:tabs>
          <w:tab w:val="left" w:pos="845"/>
          <w:tab w:val="left" w:pos="846"/>
        </w:tabs>
        <w:ind w:hanging="136"/>
        <w:rPr>
          <w:sz w:val="22"/>
          <w:szCs w:val="22"/>
          <w:lang w:val="en-NZ"/>
        </w:rPr>
      </w:pPr>
      <w:r w:rsidRPr="005835BC">
        <w:rPr>
          <w:sz w:val="22"/>
          <w:szCs w:val="22"/>
          <w:lang w:val="en-NZ"/>
        </w:rPr>
        <w:lastRenderedPageBreak/>
        <w:t>APPENDIX 1</w:t>
      </w:r>
    </w:p>
    <w:p w14:paraId="685D56DE" w14:textId="77777777" w:rsidR="00C01C10" w:rsidRPr="007064AF" w:rsidRDefault="00C01C10" w:rsidP="00C01C10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FDA79EF" w14:textId="77777777" w:rsidR="00C01C10" w:rsidRPr="007064AF" w:rsidRDefault="00C01C10" w:rsidP="00C01C10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B84A641" w14:textId="77777777" w:rsidR="00C01C10" w:rsidRPr="007C7415" w:rsidRDefault="00C01C10" w:rsidP="00C01C10">
      <w:pPr>
        <w:rPr>
          <w:b/>
          <w:bCs/>
          <w:sz w:val="32"/>
          <w:szCs w:val="32"/>
          <w:lang w:val="en-NZ"/>
        </w:rPr>
      </w:pPr>
      <w:r w:rsidRPr="007C7415">
        <w:rPr>
          <w:b/>
          <w:bCs/>
          <w:sz w:val="32"/>
          <w:szCs w:val="32"/>
          <w:lang w:val="en-NZ"/>
        </w:rPr>
        <w:t>Waikato/Bay of Plenty Division Cancer Society of New Zealand</w:t>
      </w:r>
    </w:p>
    <w:p w14:paraId="0AEB030D" w14:textId="3F2A5101" w:rsidR="00C01C10" w:rsidRPr="007C7415" w:rsidRDefault="00C01C10" w:rsidP="00C01C10">
      <w:pPr>
        <w:rPr>
          <w:b/>
          <w:bCs/>
          <w:sz w:val="32"/>
          <w:szCs w:val="32"/>
          <w:lang w:val="en-NZ"/>
        </w:rPr>
      </w:pPr>
      <w:r w:rsidRPr="007C7415">
        <w:rPr>
          <w:b/>
          <w:bCs/>
          <w:sz w:val="32"/>
          <w:szCs w:val="32"/>
          <w:lang w:val="en-NZ"/>
        </w:rPr>
        <w:t xml:space="preserve">Annual General Meeting </w:t>
      </w:r>
      <w:r w:rsidR="00B745AC" w:rsidRPr="007C7415">
        <w:rPr>
          <w:b/>
          <w:bCs/>
          <w:sz w:val="32"/>
          <w:szCs w:val="32"/>
          <w:lang w:val="en-NZ"/>
        </w:rPr>
        <w:t>2</w:t>
      </w:r>
      <w:r w:rsidR="007C7415" w:rsidRPr="007C7415">
        <w:rPr>
          <w:b/>
          <w:bCs/>
          <w:sz w:val="32"/>
          <w:szCs w:val="32"/>
          <w:lang w:val="en-NZ"/>
        </w:rPr>
        <w:t>1</w:t>
      </w:r>
      <w:r w:rsidRPr="007C7415">
        <w:rPr>
          <w:b/>
          <w:bCs/>
          <w:sz w:val="32"/>
          <w:szCs w:val="32"/>
          <w:lang w:val="en-NZ"/>
        </w:rPr>
        <w:t xml:space="preserve"> September </w:t>
      </w:r>
      <w:r w:rsidR="00F6050E" w:rsidRPr="007C7415">
        <w:rPr>
          <w:b/>
          <w:bCs/>
          <w:sz w:val="32"/>
          <w:szCs w:val="32"/>
          <w:lang w:val="en-NZ"/>
        </w:rPr>
        <w:t>2022</w:t>
      </w:r>
    </w:p>
    <w:p w14:paraId="74E0D1BA" w14:textId="522F0F92" w:rsidR="00C01C10" w:rsidRPr="007C7415" w:rsidRDefault="00C01C10" w:rsidP="00C01C10">
      <w:pPr>
        <w:rPr>
          <w:b/>
          <w:bCs/>
          <w:sz w:val="36"/>
          <w:szCs w:val="36"/>
          <w:lang w:val="en-NZ"/>
        </w:rPr>
      </w:pPr>
      <w:r w:rsidRPr="007C7415">
        <w:rPr>
          <w:b/>
          <w:bCs/>
          <w:sz w:val="36"/>
          <w:szCs w:val="36"/>
          <w:lang w:val="en-NZ"/>
        </w:rPr>
        <w:t>Attendees</w:t>
      </w:r>
    </w:p>
    <w:p w14:paraId="0600A879" w14:textId="77777777" w:rsidR="00EA6053" w:rsidRPr="007064AF" w:rsidRDefault="00EA605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  <w:sectPr w:rsidR="00EA6053" w:rsidRPr="007064AF">
          <w:headerReference w:type="default" r:id="rId13"/>
          <w:pgSz w:w="11910" w:h="16840"/>
          <w:pgMar w:top="840" w:right="1040" w:bottom="520" w:left="1040" w:header="294" w:footer="328" w:gutter="0"/>
          <w:cols w:space="720"/>
        </w:sectPr>
      </w:pPr>
    </w:p>
    <w:p w14:paraId="13BADF51" w14:textId="288B6078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tbl>
      <w:tblPr>
        <w:tblW w:w="3740" w:type="dxa"/>
        <w:tblLook w:val="04A0" w:firstRow="1" w:lastRow="0" w:firstColumn="1" w:lastColumn="0" w:noHBand="0" w:noVBand="1"/>
      </w:tblPr>
      <w:tblGrid>
        <w:gridCol w:w="3740"/>
      </w:tblGrid>
      <w:tr w:rsidR="007064AF" w:rsidRPr="007064AF" w14:paraId="0CF38FCD" w14:textId="77777777" w:rsidTr="00B745AC">
        <w:trPr>
          <w:trHeight w:val="300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D080" w14:textId="77777777" w:rsidR="0021651E" w:rsidRPr="007C7415" w:rsidRDefault="0021651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7C7415">
              <w:rPr>
                <w:rFonts w:ascii="Calibri" w:eastAsia="Times New Roman" w:hAnsi="Calibri" w:cs="Calibri"/>
                <w:lang w:val="en-NZ" w:eastAsia="en-NZ" w:bidi="ar-SA"/>
              </w:rPr>
              <w:t>Maurice Gianotti</w:t>
            </w:r>
          </w:p>
        </w:tc>
      </w:tr>
      <w:tr w:rsidR="007064AF" w:rsidRPr="007064AF" w14:paraId="191D3CA6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06204" w14:textId="48EC6ACE" w:rsidR="0021651E" w:rsidRPr="007C7415" w:rsidRDefault="00981399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7C7415">
              <w:rPr>
                <w:rFonts w:ascii="Calibri" w:eastAsia="Times New Roman" w:hAnsi="Calibri" w:cs="Calibri"/>
                <w:lang w:val="en-NZ" w:eastAsia="en-NZ" w:bidi="ar-SA"/>
              </w:rPr>
              <w:t>Jim Primrose</w:t>
            </w:r>
          </w:p>
        </w:tc>
      </w:tr>
      <w:tr w:rsidR="007064AF" w:rsidRPr="007064AF" w14:paraId="2041A688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7643" w14:textId="5A553262" w:rsidR="0021651E" w:rsidRPr="007064AF" w:rsidRDefault="00C41969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C41969">
              <w:rPr>
                <w:rFonts w:ascii="Calibri" w:eastAsia="Times New Roman" w:hAnsi="Calibri" w:cs="Calibri"/>
                <w:lang w:val="en-NZ" w:eastAsia="en-NZ" w:bidi="ar-SA"/>
              </w:rPr>
              <w:t>Helen Carter</w:t>
            </w:r>
          </w:p>
        </w:tc>
      </w:tr>
      <w:tr w:rsidR="007064AF" w:rsidRPr="007064AF" w14:paraId="08A55757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801B" w14:textId="77777777" w:rsidR="0021651E" w:rsidRPr="00C41969" w:rsidRDefault="0021651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C41969">
              <w:rPr>
                <w:rFonts w:ascii="Calibri" w:eastAsia="Times New Roman" w:hAnsi="Calibri" w:cs="Calibri"/>
                <w:lang w:val="en-NZ" w:eastAsia="en-NZ" w:bidi="ar-SA"/>
              </w:rPr>
              <w:t>Ellen Fisher</w:t>
            </w:r>
          </w:p>
        </w:tc>
      </w:tr>
      <w:tr w:rsidR="007064AF" w:rsidRPr="007064AF" w14:paraId="0A0DE919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45BAD" w14:textId="3F580197" w:rsidR="0021651E" w:rsidRPr="007064AF" w:rsidRDefault="005A1955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CA30F5">
              <w:rPr>
                <w:rFonts w:ascii="Calibri" w:eastAsia="Times New Roman" w:hAnsi="Calibri" w:cs="Calibri"/>
                <w:lang w:val="en-NZ" w:eastAsia="en-NZ" w:bidi="ar-SA"/>
              </w:rPr>
              <w:t>Sharon</w:t>
            </w:r>
            <w:r w:rsidR="005F3D75" w:rsidRPr="00CA30F5">
              <w:rPr>
                <w:rFonts w:ascii="Calibri" w:eastAsia="Times New Roman" w:hAnsi="Calibri" w:cs="Calibri"/>
                <w:lang w:val="en-NZ" w:eastAsia="en-NZ" w:bidi="ar-SA"/>
              </w:rPr>
              <w:t xml:space="preserve"> </w:t>
            </w:r>
            <w:r w:rsidR="00536777" w:rsidRPr="00CA30F5">
              <w:rPr>
                <w:rFonts w:ascii="Calibri" w:eastAsia="Times New Roman" w:hAnsi="Calibri" w:cs="Calibri"/>
                <w:lang w:val="en-NZ" w:eastAsia="en-NZ" w:bidi="ar-SA"/>
              </w:rPr>
              <w:t>Ward</w:t>
            </w:r>
          </w:p>
        </w:tc>
      </w:tr>
      <w:tr w:rsidR="007064AF" w:rsidRPr="007064AF" w14:paraId="610165BE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4111D" w14:textId="0C58BA42" w:rsidR="0021651E" w:rsidRPr="007064AF" w:rsidRDefault="00ED4AF4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3A3DF5">
              <w:rPr>
                <w:rFonts w:ascii="Calibri" w:eastAsia="Times New Roman" w:hAnsi="Calibri" w:cs="Calibri"/>
                <w:lang w:val="en-NZ" w:eastAsia="en-NZ" w:bidi="ar-SA"/>
              </w:rPr>
              <w:t>Hugh</w:t>
            </w:r>
            <w:r w:rsidR="008111F7" w:rsidRPr="003A3DF5">
              <w:rPr>
                <w:rFonts w:ascii="Calibri" w:eastAsia="Times New Roman" w:hAnsi="Calibri" w:cs="Calibri"/>
                <w:lang w:val="en-NZ" w:eastAsia="en-NZ" w:bidi="ar-SA"/>
              </w:rPr>
              <w:t xml:space="preserve"> Lees</w:t>
            </w:r>
          </w:p>
        </w:tc>
      </w:tr>
      <w:tr w:rsidR="007064AF" w:rsidRPr="007064AF" w14:paraId="295377F5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90C8F" w14:textId="127690F3" w:rsidR="0021651E" w:rsidRPr="007064AF" w:rsidRDefault="00ED4AF4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CA30F5">
              <w:rPr>
                <w:rFonts w:ascii="Calibri" w:eastAsia="Times New Roman" w:hAnsi="Calibri" w:cs="Calibri"/>
                <w:lang w:val="en-NZ" w:eastAsia="en-NZ" w:bidi="ar-SA"/>
              </w:rPr>
              <w:t>Tony K</w:t>
            </w:r>
            <w:r w:rsidR="004F523E" w:rsidRPr="00CA30F5">
              <w:rPr>
                <w:rFonts w:ascii="Calibri" w:eastAsia="Times New Roman" w:hAnsi="Calibri" w:cs="Calibri"/>
                <w:lang w:val="en-NZ" w:eastAsia="en-NZ" w:bidi="ar-SA"/>
              </w:rPr>
              <w:t>i</w:t>
            </w:r>
            <w:r w:rsidRPr="00CA30F5">
              <w:rPr>
                <w:rFonts w:ascii="Calibri" w:eastAsia="Times New Roman" w:hAnsi="Calibri" w:cs="Calibri"/>
                <w:lang w:val="en-NZ" w:eastAsia="en-NZ" w:bidi="ar-SA"/>
              </w:rPr>
              <w:t>nzett</w:t>
            </w:r>
          </w:p>
        </w:tc>
      </w:tr>
      <w:tr w:rsidR="007064AF" w:rsidRPr="007064AF" w14:paraId="2F3A4E70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2DB9B7" w14:textId="2EDAF02E" w:rsidR="0021651E" w:rsidRPr="003A3DF5" w:rsidRDefault="00ED4AF4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3A3DF5">
              <w:rPr>
                <w:rFonts w:ascii="Calibri" w:eastAsia="Times New Roman" w:hAnsi="Calibri" w:cs="Calibri"/>
                <w:lang w:val="en-NZ" w:eastAsia="en-NZ" w:bidi="ar-SA"/>
              </w:rPr>
              <w:t>Alan Pracy</w:t>
            </w:r>
          </w:p>
        </w:tc>
      </w:tr>
      <w:tr w:rsidR="007064AF" w:rsidRPr="007064AF" w14:paraId="2D373CC1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FF7ED" w14:textId="1450DD67" w:rsidR="0021651E" w:rsidRPr="003A3DF5" w:rsidRDefault="004F523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3A3DF5">
              <w:rPr>
                <w:rFonts w:ascii="Calibri" w:eastAsia="Times New Roman" w:hAnsi="Calibri" w:cs="Calibri"/>
                <w:lang w:val="en-NZ" w:eastAsia="en-NZ" w:bidi="ar-SA"/>
              </w:rPr>
              <w:t>Kylie Dyet</w:t>
            </w:r>
          </w:p>
        </w:tc>
      </w:tr>
      <w:tr w:rsidR="007064AF" w:rsidRPr="007064AF" w14:paraId="360CE8EB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831E" w14:textId="774AFCD3" w:rsidR="0021651E" w:rsidRPr="003A3DF5" w:rsidRDefault="004F523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3A3DF5">
              <w:rPr>
                <w:rFonts w:ascii="Calibri" w:eastAsia="Times New Roman" w:hAnsi="Calibri" w:cs="Calibri"/>
                <w:lang w:val="en-NZ" w:eastAsia="en-NZ" w:bidi="ar-SA"/>
              </w:rPr>
              <w:t>Pri</w:t>
            </w:r>
            <w:r w:rsidR="00ED5D33" w:rsidRPr="003A3DF5">
              <w:rPr>
                <w:rFonts w:ascii="Calibri" w:eastAsia="Times New Roman" w:hAnsi="Calibri" w:cs="Calibri"/>
                <w:lang w:val="en-NZ" w:eastAsia="en-NZ" w:bidi="ar-SA"/>
              </w:rPr>
              <w:t>sci</w:t>
            </w:r>
            <w:r w:rsidR="008111F7" w:rsidRPr="003A3DF5">
              <w:rPr>
                <w:rFonts w:ascii="Calibri" w:eastAsia="Times New Roman" w:hAnsi="Calibri" w:cs="Calibri"/>
                <w:lang w:val="en-NZ" w:eastAsia="en-NZ" w:bidi="ar-SA"/>
              </w:rPr>
              <w:t>la Arias</w:t>
            </w:r>
          </w:p>
        </w:tc>
      </w:tr>
      <w:tr w:rsidR="007064AF" w:rsidRPr="007064AF" w14:paraId="2EF6AD38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631A" w14:textId="12F43763" w:rsidR="0021651E" w:rsidRPr="007064AF" w:rsidRDefault="007064AF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C06F8B">
              <w:rPr>
                <w:rFonts w:asciiTheme="minorHAnsi" w:eastAsia="Times New Roman" w:hAnsiTheme="minorHAnsi" w:cstheme="minorHAnsi"/>
                <w:lang w:val="en-NZ" w:eastAsia="en-NZ"/>
              </w:rPr>
              <w:t>Colin McAllister</w:t>
            </w:r>
          </w:p>
        </w:tc>
      </w:tr>
      <w:tr w:rsidR="007064AF" w:rsidRPr="007064AF" w14:paraId="284C846C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0FD7" w14:textId="77777777" w:rsidR="0021651E" w:rsidRPr="007064AF" w:rsidRDefault="0021651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5A1955">
              <w:rPr>
                <w:rFonts w:ascii="Calibri" w:eastAsia="Times New Roman" w:hAnsi="Calibri" w:cs="Calibri"/>
                <w:lang w:val="en-NZ" w:eastAsia="en-NZ" w:bidi="ar-SA"/>
              </w:rPr>
              <w:t>Nicola Bowe</w:t>
            </w:r>
          </w:p>
        </w:tc>
      </w:tr>
      <w:tr w:rsidR="007064AF" w:rsidRPr="007064AF" w14:paraId="5EB0B3A5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0EA7E" w14:textId="5A0D9D59" w:rsidR="0021651E" w:rsidRPr="007064AF" w:rsidRDefault="00E8597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CA30F5">
              <w:rPr>
                <w:rFonts w:ascii="Calibri" w:eastAsia="Times New Roman" w:hAnsi="Calibri" w:cs="Calibri"/>
                <w:lang w:val="en-NZ" w:eastAsia="en-NZ" w:bidi="ar-SA"/>
              </w:rPr>
              <w:t>Karen K</w:t>
            </w:r>
            <w:r w:rsidR="00536777" w:rsidRPr="00CA30F5">
              <w:rPr>
                <w:rFonts w:ascii="Calibri" w:eastAsia="Times New Roman" w:hAnsi="Calibri" w:cs="Calibri"/>
                <w:lang w:val="en-NZ" w:eastAsia="en-NZ" w:bidi="ar-SA"/>
              </w:rPr>
              <w:t>eeling</w:t>
            </w:r>
          </w:p>
        </w:tc>
      </w:tr>
      <w:tr w:rsidR="007064AF" w:rsidRPr="007064AF" w14:paraId="692452AF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B2E8" w14:textId="77777777" w:rsidR="0021651E" w:rsidRPr="007064AF" w:rsidRDefault="0021651E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7C7415">
              <w:rPr>
                <w:rFonts w:ascii="Calibri" w:eastAsia="Times New Roman" w:hAnsi="Calibri" w:cs="Calibri"/>
                <w:lang w:val="en-NZ" w:eastAsia="en-NZ" w:bidi="ar-SA"/>
              </w:rPr>
              <w:t>Murray Loewenthal</w:t>
            </w:r>
          </w:p>
        </w:tc>
      </w:tr>
      <w:tr w:rsidR="007064AF" w:rsidRPr="007064AF" w14:paraId="537962CC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4ECB3" w14:textId="547B3FE9" w:rsidR="0021651E" w:rsidRPr="00D36374" w:rsidRDefault="00D36374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D36374">
              <w:rPr>
                <w:rFonts w:ascii="Calibri" w:eastAsia="Times New Roman" w:hAnsi="Calibri" w:cs="Calibri"/>
                <w:lang w:val="en-NZ" w:eastAsia="en-NZ" w:bidi="ar-SA"/>
              </w:rPr>
              <w:t>Helen Cordery</w:t>
            </w:r>
          </w:p>
        </w:tc>
      </w:tr>
      <w:tr w:rsidR="007064AF" w:rsidRPr="007064AF" w14:paraId="025D30FA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EA9C" w14:textId="15E59873" w:rsidR="0041088E" w:rsidRPr="007064AF" w:rsidRDefault="00C03E00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7C7415">
              <w:rPr>
                <w:rFonts w:ascii="Calibri" w:eastAsia="Times New Roman" w:hAnsi="Calibri" w:cs="Calibri"/>
                <w:lang w:val="en-NZ" w:eastAsia="en-NZ" w:bidi="ar-SA"/>
              </w:rPr>
              <w:t>Nicole Waugh</w:t>
            </w:r>
          </w:p>
        </w:tc>
      </w:tr>
      <w:tr w:rsidR="007064AF" w:rsidRPr="007064AF" w14:paraId="65171391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C932D" w14:textId="0A6F1516" w:rsidR="0041088E" w:rsidRPr="007064AF" w:rsidRDefault="008109E1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9117AA">
              <w:rPr>
                <w:rFonts w:ascii="Calibri" w:eastAsia="Times New Roman" w:hAnsi="Calibri" w:cs="Calibri"/>
                <w:lang w:val="en-NZ" w:eastAsia="en-NZ" w:bidi="ar-SA"/>
              </w:rPr>
              <w:t>Andrea Youngs</w:t>
            </w:r>
          </w:p>
        </w:tc>
      </w:tr>
      <w:tr w:rsidR="007064AF" w:rsidRPr="007064AF" w14:paraId="31EE4809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008CB" w14:textId="2B3757AA" w:rsidR="0021651E" w:rsidRPr="007064AF" w:rsidRDefault="00AF7D1D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7E5298">
              <w:rPr>
                <w:rFonts w:ascii="Calibri" w:eastAsia="Times New Roman" w:hAnsi="Calibri" w:cs="Calibri"/>
                <w:lang w:val="en-NZ" w:eastAsia="en-NZ" w:bidi="ar-SA"/>
              </w:rPr>
              <w:t>Louise Quertier</w:t>
            </w:r>
          </w:p>
        </w:tc>
      </w:tr>
      <w:tr w:rsidR="00B745AC" w:rsidRPr="007064AF" w14:paraId="6180190D" w14:textId="77777777" w:rsidTr="00B745AC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E5784" w14:textId="59827B4F" w:rsidR="0021651E" w:rsidRPr="007064AF" w:rsidRDefault="003F4671" w:rsidP="0021651E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  <w:r w:rsidRPr="00776EB1">
              <w:rPr>
                <w:rFonts w:ascii="Calibri" w:eastAsia="Times New Roman" w:hAnsi="Calibri" w:cs="Calibri"/>
                <w:lang w:val="en-NZ" w:eastAsia="en-NZ" w:bidi="ar-SA"/>
              </w:rPr>
              <w:t>Henny Swinkels</w:t>
            </w:r>
          </w:p>
        </w:tc>
      </w:tr>
    </w:tbl>
    <w:p w14:paraId="7B9C9ED3" w14:textId="27F11828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8478753" w14:textId="6054094E" w:rsidR="00D742D3" w:rsidRPr="007064AF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2F5EBE0" w14:textId="0C186D24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01FC3C4" w14:textId="7DA5E6D4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0954ECC" w14:textId="5AFCC4A5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E10D44B" w14:textId="56AD1FBB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AA724A5" w14:textId="0935B45F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C555F99" w14:textId="22416E8A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33A64A5" w14:textId="3233F6D8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E917B56" w14:textId="7E3554ED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F07FB43" w14:textId="503F1A39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1FDDD13A" w14:textId="1BB073B7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B53FE8F" w14:textId="40598DF0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6A70FCC" w14:textId="1215D643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AC970F3" w14:textId="4CFF0559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E7D16E6" w14:textId="4FE46127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076FE8B7" w14:textId="6B3F7C42" w:rsidR="00EA4286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E5B477A" w14:textId="77777777" w:rsidR="003E25DC" w:rsidRPr="007064AF" w:rsidRDefault="003E25DC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D8EF0A0" w14:textId="6FB225AE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05C7248" w14:textId="1599078E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AC38C6F" w14:textId="2AEF3A7E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6A3C825" w14:textId="4441FB26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24CB420" w14:textId="43A708DD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A0BECEF" w14:textId="368D872F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E87E160" w14:textId="6DDE0EC4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AE96ECF" w14:textId="684CF3E8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B35FD18" w14:textId="113B7E8D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272B260" w14:textId="7531EDD4" w:rsidR="00EA4286" w:rsidRPr="007064AF" w:rsidRDefault="00EA428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B92893A" w14:textId="5C0CDC6F" w:rsidR="009235F6" w:rsidRPr="007064AF" w:rsidRDefault="002612B8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  <w:r>
        <w:rPr>
          <w:b w:val="0"/>
          <w:bCs w:val="0"/>
          <w:color w:val="FF0000"/>
          <w:sz w:val="22"/>
          <w:szCs w:val="22"/>
          <w:lang w:val="en-NZ"/>
        </w:rPr>
        <w:t xml:space="preserve"> </w:t>
      </w:r>
      <w:r w:rsidR="007011D8">
        <w:rPr>
          <w:b w:val="0"/>
          <w:bCs w:val="0"/>
          <w:color w:val="FF0000"/>
          <w:sz w:val="22"/>
          <w:szCs w:val="22"/>
          <w:lang w:val="en-NZ"/>
        </w:rPr>
        <w:t xml:space="preserve"> </w:t>
      </w:r>
      <w:r w:rsidR="00D07261">
        <w:rPr>
          <w:b w:val="0"/>
          <w:bCs w:val="0"/>
          <w:color w:val="FF0000"/>
          <w:sz w:val="22"/>
          <w:szCs w:val="22"/>
          <w:lang w:val="en-NZ"/>
        </w:rPr>
        <w:t xml:space="preserve">  </w:t>
      </w:r>
      <w:r w:rsidR="00FB58D9">
        <w:rPr>
          <w:b w:val="0"/>
          <w:bCs w:val="0"/>
          <w:color w:val="FF0000"/>
          <w:sz w:val="22"/>
          <w:szCs w:val="22"/>
          <w:lang w:val="en-NZ"/>
        </w:rPr>
        <w:t xml:space="preserve"> </w:t>
      </w:r>
      <w:r w:rsidR="008B0C5D">
        <w:rPr>
          <w:b w:val="0"/>
          <w:bCs w:val="0"/>
          <w:color w:val="FF0000"/>
          <w:sz w:val="22"/>
          <w:szCs w:val="22"/>
          <w:lang w:val="en-NZ"/>
        </w:rPr>
        <w:t xml:space="preserve">    </w:t>
      </w:r>
    </w:p>
    <w:tbl>
      <w:tblPr>
        <w:tblW w:w="3740" w:type="dxa"/>
        <w:tblLook w:val="04A0" w:firstRow="1" w:lastRow="0" w:firstColumn="1" w:lastColumn="0" w:noHBand="0" w:noVBand="1"/>
      </w:tblPr>
      <w:tblGrid>
        <w:gridCol w:w="3740"/>
      </w:tblGrid>
      <w:tr w:rsidR="007064AF" w:rsidRPr="007064AF" w14:paraId="0DD8D8C7" w14:textId="77777777" w:rsidTr="00003104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06D2FB" w14:textId="3448AFEF" w:rsidR="000C6C1D" w:rsidRPr="00776EB1" w:rsidRDefault="00B745AC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776EB1">
              <w:rPr>
                <w:rFonts w:ascii="Calibri" w:eastAsia="Times New Roman" w:hAnsi="Calibri" w:cs="Calibri"/>
                <w:lang w:val="en-NZ" w:eastAsia="en-NZ" w:bidi="ar-SA"/>
              </w:rPr>
              <w:t>Alison Duncan</w:t>
            </w:r>
          </w:p>
        </w:tc>
      </w:tr>
      <w:tr w:rsidR="007064AF" w:rsidRPr="007064AF" w14:paraId="6A30A7EC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10BDB" w14:textId="737D485E" w:rsidR="000C6C1D" w:rsidRPr="00776EB1" w:rsidRDefault="00CB28A9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>
              <w:rPr>
                <w:rFonts w:ascii="Calibri" w:eastAsia="Times New Roman" w:hAnsi="Calibri" w:cs="Calibri"/>
                <w:lang w:val="en-NZ" w:eastAsia="en-NZ" w:bidi="ar-SA"/>
              </w:rPr>
              <w:t xml:space="preserve"> </w:t>
            </w:r>
            <w:r w:rsidR="00FB509B">
              <w:rPr>
                <w:rFonts w:ascii="Calibri" w:eastAsia="Times New Roman" w:hAnsi="Calibri" w:cs="Calibri"/>
                <w:lang w:val="en-NZ" w:eastAsia="en-NZ" w:bidi="ar-SA"/>
              </w:rPr>
              <w:t xml:space="preserve">  </w:t>
            </w:r>
            <w:r w:rsidR="000C6C1D" w:rsidRPr="00776EB1">
              <w:rPr>
                <w:rFonts w:ascii="Calibri" w:eastAsia="Times New Roman" w:hAnsi="Calibri" w:cs="Calibri"/>
                <w:lang w:val="en-NZ" w:eastAsia="en-NZ" w:bidi="ar-SA"/>
              </w:rPr>
              <w:t>Jill Rumney</w:t>
            </w:r>
          </w:p>
        </w:tc>
      </w:tr>
      <w:tr w:rsidR="007064AF" w:rsidRPr="007064AF" w14:paraId="0CDDFE92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700FE" w14:textId="756ED67D" w:rsidR="000C6C1D" w:rsidRPr="00E34832" w:rsidRDefault="004102FE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Rozanne Young</w:t>
            </w:r>
          </w:p>
        </w:tc>
      </w:tr>
      <w:tr w:rsidR="007064AF" w:rsidRPr="007064AF" w14:paraId="1BA2B2CC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BE8E7" w14:textId="77777777" w:rsidR="000C6C1D" w:rsidRPr="00E34832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Sue Ratcliffe</w:t>
            </w:r>
          </w:p>
        </w:tc>
      </w:tr>
      <w:tr w:rsidR="007064AF" w:rsidRPr="007064AF" w14:paraId="0657C71D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FD85" w14:textId="77777777" w:rsidR="000C6C1D" w:rsidRPr="00E34832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Matt White</w:t>
            </w:r>
          </w:p>
        </w:tc>
      </w:tr>
      <w:tr w:rsidR="007064AF" w:rsidRPr="007064AF" w14:paraId="39E85F3F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E574F" w14:textId="77777777" w:rsidR="000C6C1D" w:rsidRPr="00E34832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Jim Primrose</w:t>
            </w:r>
          </w:p>
        </w:tc>
      </w:tr>
      <w:tr w:rsidR="007064AF" w:rsidRPr="007064AF" w14:paraId="254F4737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ABCF2" w14:textId="77777777" w:rsidR="000C6C1D" w:rsidRPr="00E34832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Sally Powdrell</w:t>
            </w:r>
          </w:p>
        </w:tc>
      </w:tr>
      <w:tr w:rsidR="007064AF" w:rsidRPr="007064AF" w14:paraId="597462D0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BBE67" w14:textId="77777777" w:rsidR="000C6C1D" w:rsidRPr="00E34832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Ruth Ross</w:t>
            </w:r>
          </w:p>
        </w:tc>
      </w:tr>
      <w:tr w:rsidR="007064AF" w:rsidRPr="007064AF" w14:paraId="4AB27728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A6E5" w14:textId="77777777" w:rsidR="000C6C1D" w:rsidRPr="00E34832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Wai Crombie</w:t>
            </w:r>
          </w:p>
        </w:tc>
      </w:tr>
      <w:tr w:rsidR="007064AF" w:rsidRPr="007064AF" w14:paraId="6F6824E3" w14:textId="77777777" w:rsidTr="00190525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21CD0" w14:textId="2C0154C6" w:rsidR="000C6C1D" w:rsidRPr="00E34832" w:rsidRDefault="00B745AC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Penny Parsons</w:t>
            </w:r>
          </w:p>
        </w:tc>
      </w:tr>
      <w:tr w:rsidR="007064AF" w:rsidRPr="007064AF" w14:paraId="2A064E15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C03B1" w14:textId="1793CDF3" w:rsidR="000C6C1D" w:rsidRPr="00E34832" w:rsidRDefault="00AA3240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Kate Mason</w:t>
            </w:r>
          </w:p>
        </w:tc>
      </w:tr>
      <w:tr w:rsidR="007064AF" w:rsidRPr="007064AF" w14:paraId="23FF000F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389F" w14:textId="508073D6" w:rsidR="000C6C1D" w:rsidRPr="00E34832" w:rsidRDefault="00924D87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Renee Bolkowy</w:t>
            </w:r>
          </w:p>
        </w:tc>
      </w:tr>
      <w:tr w:rsidR="007064AF" w:rsidRPr="007064AF" w14:paraId="2FBE08E1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031" w14:textId="5ACEE726" w:rsidR="000C6C1D" w:rsidRPr="00E34832" w:rsidRDefault="00AE3676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Angeliqu</w:t>
            </w:r>
            <w:r w:rsidR="00E34832" w:rsidRPr="00E34832">
              <w:rPr>
                <w:rFonts w:ascii="Calibri" w:eastAsia="Times New Roman" w:hAnsi="Calibri" w:cs="Calibri"/>
                <w:lang w:val="en-NZ" w:eastAsia="en-NZ" w:bidi="ar-SA"/>
              </w:rPr>
              <w:t>e Ensor</w:t>
            </w:r>
          </w:p>
        </w:tc>
      </w:tr>
      <w:tr w:rsidR="007064AF" w:rsidRPr="007064AF" w14:paraId="248A961F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7789B" w14:textId="77D78623" w:rsidR="000C6C1D" w:rsidRPr="00E34832" w:rsidRDefault="00AA3240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 xml:space="preserve">Hiria </w:t>
            </w:r>
            <w:proofErr w:type="spellStart"/>
            <w:r w:rsidRPr="00E34832">
              <w:rPr>
                <w:rFonts w:ascii="Calibri" w:eastAsia="Times New Roman" w:hAnsi="Calibri" w:cs="Calibri"/>
                <w:lang w:val="en-NZ" w:eastAsia="en-NZ" w:bidi="ar-SA"/>
              </w:rPr>
              <w:t>Rollerston</w:t>
            </w:r>
            <w:proofErr w:type="spellEnd"/>
          </w:p>
        </w:tc>
      </w:tr>
      <w:tr w:rsidR="007064AF" w:rsidRPr="007064AF" w14:paraId="7264867F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D7DEA" w14:textId="35B23459" w:rsidR="0018560A" w:rsidRPr="007064AF" w:rsidRDefault="0018560A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</w:p>
        </w:tc>
      </w:tr>
      <w:tr w:rsidR="007064AF" w:rsidRPr="007064AF" w14:paraId="714A28DA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E57F" w14:textId="602AB2E1" w:rsidR="000C6C1D" w:rsidRPr="007064AF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FF0000"/>
                <w:lang w:val="en-NZ" w:eastAsia="en-NZ" w:bidi="ar-SA"/>
              </w:rPr>
            </w:pPr>
          </w:p>
        </w:tc>
      </w:tr>
      <w:tr w:rsidR="007064AF" w:rsidRPr="007064AF" w14:paraId="43BF62C1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5634E" w14:textId="5C77B7EA" w:rsidR="00696852" w:rsidRPr="00C00A30" w:rsidRDefault="00696852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</w:p>
        </w:tc>
      </w:tr>
      <w:tr w:rsidR="007064AF" w:rsidRPr="007064AF" w14:paraId="4BD9AD2F" w14:textId="77777777" w:rsidTr="00314BCA">
        <w:trPr>
          <w:trHeight w:val="300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E2CCE" w14:textId="193C3461" w:rsidR="000C6C1D" w:rsidRPr="00C00A30" w:rsidRDefault="000C6C1D" w:rsidP="00314BCA">
            <w:pPr>
              <w:widowControl/>
              <w:autoSpaceDE/>
              <w:autoSpaceDN/>
              <w:rPr>
                <w:rFonts w:ascii="Calibri" w:eastAsia="Times New Roman" w:hAnsi="Calibri" w:cs="Calibri"/>
                <w:lang w:val="en-NZ" w:eastAsia="en-NZ" w:bidi="ar-SA"/>
              </w:rPr>
            </w:pPr>
          </w:p>
        </w:tc>
      </w:tr>
    </w:tbl>
    <w:p w14:paraId="22968C7C" w14:textId="049839F5" w:rsidR="00EA6053" w:rsidRPr="00A5506D" w:rsidRDefault="00EA605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EF4155D" w14:textId="77777777" w:rsidR="00EA6053" w:rsidRPr="00A5506D" w:rsidRDefault="00EA605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C3CDA2E" w14:textId="0CFAD2CA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E5B8A37" w14:textId="77777777" w:rsidR="009235F6" w:rsidRPr="00A5506D" w:rsidRDefault="009235F6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  <w:sectPr w:rsidR="009235F6" w:rsidRPr="00A5506D" w:rsidSect="001C751A">
          <w:type w:val="continuous"/>
          <w:pgSz w:w="11910" w:h="16840"/>
          <w:pgMar w:top="840" w:right="1040" w:bottom="520" w:left="1040" w:header="294" w:footer="328" w:gutter="0"/>
          <w:cols w:num="2" w:space="720"/>
        </w:sectPr>
      </w:pPr>
    </w:p>
    <w:p w14:paraId="04B972C2" w14:textId="5C429F99" w:rsidR="00D742D3" w:rsidRPr="00C06F8B" w:rsidRDefault="004A04D8" w:rsidP="004F3E8A">
      <w:pPr>
        <w:pStyle w:val="Heading2"/>
        <w:tabs>
          <w:tab w:val="left" w:pos="845"/>
          <w:tab w:val="left" w:pos="846"/>
        </w:tabs>
        <w:ind w:hanging="136"/>
        <w:rPr>
          <w:sz w:val="22"/>
          <w:szCs w:val="22"/>
          <w:lang w:val="en-NZ"/>
        </w:rPr>
      </w:pPr>
      <w:bookmarkStart w:id="3" w:name="_Hlk53575143"/>
      <w:r w:rsidRPr="00C06F8B">
        <w:rPr>
          <w:sz w:val="22"/>
          <w:szCs w:val="22"/>
          <w:lang w:val="en-NZ"/>
        </w:rPr>
        <w:lastRenderedPageBreak/>
        <w:t>APPENDIX 2</w:t>
      </w:r>
    </w:p>
    <w:p w14:paraId="575843B7" w14:textId="702A9586" w:rsidR="00D742D3" w:rsidRPr="00C06F8B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2CB731EA" w14:textId="0B0297C8" w:rsidR="00D742D3" w:rsidRPr="00C06F8B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2AE20907" w14:textId="77777777" w:rsidR="00D742D3" w:rsidRPr="00C06F8B" w:rsidRDefault="00D742D3" w:rsidP="00D742D3">
      <w:pPr>
        <w:rPr>
          <w:b/>
          <w:bCs/>
          <w:sz w:val="32"/>
          <w:szCs w:val="32"/>
          <w:lang w:val="en-NZ"/>
        </w:rPr>
      </w:pPr>
      <w:r w:rsidRPr="00C06F8B">
        <w:rPr>
          <w:b/>
          <w:bCs/>
          <w:sz w:val="32"/>
          <w:szCs w:val="32"/>
          <w:lang w:val="en-NZ"/>
        </w:rPr>
        <w:t>Waikato/Bay of Plenty Division Cancer Society of New Zealand</w:t>
      </w:r>
    </w:p>
    <w:p w14:paraId="3C810984" w14:textId="5E37E088" w:rsidR="00D742D3" w:rsidRPr="00C06F8B" w:rsidRDefault="00D742D3" w:rsidP="00D742D3">
      <w:pPr>
        <w:rPr>
          <w:b/>
          <w:bCs/>
          <w:sz w:val="32"/>
          <w:szCs w:val="32"/>
          <w:lang w:val="en-NZ"/>
        </w:rPr>
      </w:pPr>
      <w:r w:rsidRPr="00C06F8B">
        <w:rPr>
          <w:b/>
          <w:bCs/>
          <w:sz w:val="32"/>
          <w:szCs w:val="32"/>
          <w:lang w:val="en-NZ"/>
        </w:rPr>
        <w:t xml:space="preserve">Annual General Meeting </w:t>
      </w:r>
      <w:r w:rsidR="00C06F8B" w:rsidRPr="00C06F8B">
        <w:rPr>
          <w:b/>
          <w:bCs/>
          <w:sz w:val="32"/>
          <w:szCs w:val="32"/>
          <w:lang w:val="en-NZ"/>
        </w:rPr>
        <w:t>2</w:t>
      </w:r>
      <w:r w:rsidR="007064AF">
        <w:rPr>
          <w:b/>
          <w:bCs/>
          <w:sz w:val="32"/>
          <w:szCs w:val="32"/>
          <w:lang w:val="en-NZ"/>
        </w:rPr>
        <w:t>1</w:t>
      </w:r>
      <w:r w:rsidRPr="00C06F8B">
        <w:rPr>
          <w:b/>
          <w:bCs/>
          <w:sz w:val="32"/>
          <w:szCs w:val="32"/>
          <w:lang w:val="en-NZ"/>
        </w:rPr>
        <w:t xml:space="preserve"> September </w:t>
      </w:r>
      <w:r w:rsidR="00F6050E">
        <w:rPr>
          <w:b/>
          <w:bCs/>
          <w:sz w:val="32"/>
          <w:szCs w:val="32"/>
          <w:lang w:val="en-NZ"/>
        </w:rPr>
        <w:t>2022</w:t>
      </w:r>
    </w:p>
    <w:p w14:paraId="3C7012BC" w14:textId="224C332D" w:rsidR="00C96846" w:rsidRPr="00C06F8B" w:rsidRDefault="00D742D3" w:rsidP="00D742D3">
      <w:pPr>
        <w:rPr>
          <w:rFonts w:ascii="Calibri" w:eastAsia="Times New Roman" w:hAnsi="Calibri" w:cs="Calibri"/>
          <w:sz w:val="36"/>
          <w:szCs w:val="36"/>
          <w:lang w:val="en-NZ" w:eastAsia="en-NZ"/>
        </w:rPr>
      </w:pPr>
      <w:r w:rsidRPr="00C06F8B">
        <w:rPr>
          <w:b/>
          <w:bCs/>
          <w:sz w:val="36"/>
          <w:szCs w:val="36"/>
          <w:lang w:val="en-NZ"/>
        </w:rPr>
        <w:t>Apologies</w:t>
      </w:r>
      <w:bookmarkEnd w:id="3"/>
    </w:p>
    <w:p w14:paraId="7CF5AB2C" w14:textId="77777777" w:rsidR="00835C9C" w:rsidRPr="00C06F8B" w:rsidRDefault="00835C9C" w:rsidP="00D742D3">
      <w:pPr>
        <w:rPr>
          <w:rFonts w:ascii="Calibri" w:eastAsia="Times New Roman" w:hAnsi="Calibri" w:cs="Calibri"/>
          <w:sz w:val="36"/>
          <w:szCs w:val="36"/>
          <w:lang w:val="en-NZ" w:eastAsia="en-NZ"/>
        </w:rPr>
        <w:sectPr w:rsidR="00835C9C" w:rsidRPr="00C06F8B" w:rsidSect="009235F6">
          <w:pgSz w:w="11910" w:h="16840"/>
          <w:pgMar w:top="840" w:right="1040" w:bottom="520" w:left="1040" w:header="294" w:footer="328" w:gutter="0"/>
          <w:cols w:space="720"/>
        </w:sectPr>
      </w:pPr>
    </w:p>
    <w:p w14:paraId="2E1FCC28" w14:textId="0BEB399C" w:rsidR="00C96846" w:rsidRPr="00C06F8B" w:rsidRDefault="00C96846" w:rsidP="00D742D3">
      <w:pPr>
        <w:rPr>
          <w:rFonts w:ascii="Calibri" w:eastAsia="Times New Roman" w:hAnsi="Calibri" w:cs="Calibri"/>
          <w:sz w:val="36"/>
          <w:szCs w:val="36"/>
          <w:lang w:val="en-NZ" w:eastAsia="en-NZ"/>
        </w:rPr>
      </w:pPr>
    </w:p>
    <w:tbl>
      <w:tblPr>
        <w:tblW w:w="4106" w:type="dxa"/>
        <w:tblInd w:w="113" w:type="dxa"/>
        <w:tblLook w:val="04A0" w:firstRow="1" w:lastRow="0" w:firstColumn="1" w:lastColumn="0" w:noHBand="0" w:noVBand="1"/>
      </w:tblPr>
      <w:tblGrid>
        <w:gridCol w:w="4106"/>
      </w:tblGrid>
      <w:tr w:rsidR="001F1198" w:rsidRPr="00A5506D" w14:paraId="1780E4EC" w14:textId="77777777" w:rsidTr="001F1198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6F051" w14:textId="3A52EE06" w:rsidR="001F1198" w:rsidRPr="00A5506D" w:rsidRDefault="001F1198" w:rsidP="001F1198">
            <w:pPr>
              <w:rPr>
                <w:rFonts w:asciiTheme="minorHAnsi" w:eastAsia="Times New Roman" w:hAnsiTheme="minorHAnsi" w:cstheme="minorHAnsi"/>
                <w:color w:val="FF0000"/>
                <w:lang w:val="en-NZ" w:eastAsia="en-NZ"/>
              </w:rPr>
            </w:pPr>
            <w:r w:rsidRPr="00A0408C">
              <w:rPr>
                <w:rFonts w:ascii="Calibri" w:eastAsia="Times New Roman" w:hAnsi="Calibri" w:cs="Calibri"/>
                <w:lang w:val="en-NZ" w:eastAsia="en-NZ" w:bidi="ar-SA"/>
              </w:rPr>
              <w:t>Sue Worth</w:t>
            </w:r>
          </w:p>
        </w:tc>
      </w:tr>
      <w:tr w:rsidR="00E4333D" w:rsidRPr="00A5506D" w14:paraId="2517FA74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57384E" w14:textId="3753DCB0" w:rsidR="00E4333D" w:rsidRPr="0079100C" w:rsidRDefault="00E4333D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79100C">
              <w:rPr>
                <w:rFonts w:asciiTheme="minorHAnsi" w:eastAsia="Times New Roman" w:hAnsiTheme="minorHAnsi" w:cstheme="minorHAnsi"/>
                <w:lang w:val="en-NZ" w:eastAsia="en-NZ"/>
              </w:rPr>
              <w:t>Leoni Lawry</w:t>
            </w:r>
          </w:p>
        </w:tc>
      </w:tr>
      <w:tr w:rsidR="00E4333D" w:rsidRPr="00A5506D" w14:paraId="49415FC8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0001F" w14:textId="6E6858C2" w:rsidR="00E4333D" w:rsidRPr="0079100C" w:rsidRDefault="00152198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152198">
              <w:rPr>
                <w:rFonts w:ascii="Calibri" w:eastAsia="Times New Roman" w:hAnsi="Calibri" w:cs="Calibri"/>
                <w:lang w:val="en-NZ" w:eastAsia="en-NZ" w:bidi="ar-SA"/>
              </w:rPr>
              <w:t>Charlie Poihipi</w:t>
            </w:r>
          </w:p>
        </w:tc>
      </w:tr>
      <w:tr w:rsidR="00E4333D" w:rsidRPr="00A5506D" w14:paraId="7C84A3FD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4502C" w14:textId="1170E3F0" w:rsidR="00E4333D" w:rsidRPr="0079100C" w:rsidRDefault="00670E62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79100C">
              <w:rPr>
                <w:rFonts w:asciiTheme="minorHAnsi" w:eastAsia="Times New Roman" w:hAnsiTheme="minorHAnsi" w:cstheme="minorHAnsi"/>
                <w:lang w:val="en-NZ" w:eastAsia="en-NZ"/>
              </w:rPr>
              <w:t>Pip Stephenson</w:t>
            </w:r>
          </w:p>
        </w:tc>
      </w:tr>
      <w:tr w:rsidR="00E4333D" w:rsidRPr="00A5506D" w14:paraId="5693C0A1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4126E" w14:textId="1FDD031C" w:rsidR="00E4333D" w:rsidRPr="0079100C" w:rsidRDefault="00670E62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79100C">
              <w:rPr>
                <w:rFonts w:asciiTheme="minorHAnsi" w:eastAsia="Times New Roman" w:hAnsiTheme="minorHAnsi" w:cstheme="minorHAnsi"/>
                <w:lang w:val="en-NZ" w:eastAsia="en-NZ"/>
              </w:rPr>
              <w:t>Tony Kinzett</w:t>
            </w:r>
          </w:p>
        </w:tc>
      </w:tr>
      <w:tr w:rsidR="00E4333D" w:rsidRPr="00A5506D" w14:paraId="44B08B51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1C2F1" w14:textId="6600E3DD" w:rsidR="00E4333D" w:rsidRPr="0079100C" w:rsidRDefault="00670E62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79100C">
              <w:rPr>
                <w:rFonts w:asciiTheme="minorHAnsi" w:eastAsia="Times New Roman" w:hAnsiTheme="minorHAnsi" w:cstheme="minorHAnsi"/>
                <w:lang w:val="en-NZ" w:eastAsia="en-NZ"/>
              </w:rPr>
              <w:t>Shay Rout</w:t>
            </w:r>
          </w:p>
        </w:tc>
      </w:tr>
      <w:tr w:rsidR="00E4333D" w:rsidRPr="00A5506D" w14:paraId="20DE666F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D6E54" w14:textId="10AF1EAD" w:rsidR="00E4333D" w:rsidRPr="0079100C" w:rsidRDefault="00A46AAE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>
              <w:rPr>
                <w:rFonts w:asciiTheme="minorHAnsi" w:eastAsia="Times New Roman" w:hAnsiTheme="minorHAnsi" w:cstheme="minorHAnsi"/>
                <w:lang w:val="en-NZ" w:eastAsia="en-NZ"/>
              </w:rPr>
              <w:t>Beverley Berwick</w:t>
            </w:r>
          </w:p>
        </w:tc>
      </w:tr>
      <w:tr w:rsidR="00E4333D" w:rsidRPr="00A5506D" w14:paraId="692F8336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C629B" w14:textId="11F566BA" w:rsidR="00E4333D" w:rsidRPr="0079100C" w:rsidRDefault="00A46AAE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>
              <w:rPr>
                <w:rFonts w:asciiTheme="minorHAnsi" w:eastAsia="Times New Roman" w:hAnsiTheme="minorHAnsi" w:cstheme="minorHAnsi"/>
                <w:lang w:val="en-NZ" w:eastAsia="en-NZ"/>
              </w:rPr>
              <w:t>Maggie Cropper</w:t>
            </w:r>
          </w:p>
        </w:tc>
      </w:tr>
      <w:tr w:rsidR="001F1198" w:rsidRPr="00A5506D" w14:paraId="58F97EDF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910070" w14:textId="4912CD2F" w:rsidR="001F1198" w:rsidRPr="0079100C" w:rsidRDefault="00A46AAE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>
              <w:rPr>
                <w:rFonts w:asciiTheme="minorHAnsi" w:eastAsia="Times New Roman" w:hAnsiTheme="minorHAnsi" w:cstheme="minorHAnsi"/>
                <w:lang w:val="en-NZ" w:eastAsia="en-NZ"/>
              </w:rPr>
              <w:t>Elaine Black</w:t>
            </w:r>
          </w:p>
        </w:tc>
      </w:tr>
      <w:tr w:rsidR="001F1198" w:rsidRPr="00A5506D" w14:paraId="6A3A50A4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ED295" w14:textId="18C77803" w:rsidR="001F1198" w:rsidRPr="0079100C" w:rsidRDefault="00A46AAE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>
              <w:rPr>
                <w:rFonts w:asciiTheme="minorHAnsi" w:eastAsia="Times New Roman" w:hAnsiTheme="minorHAnsi" w:cstheme="minorHAnsi"/>
                <w:lang w:val="en-NZ" w:eastAsia="en-NZ"/>
              </w:rPr>
              <w:t>Christine Cox</w:t>
            </w:r>
          </w:p>
        </w:tc>
      </w:tr>
      <w:tr w:rsidR="001F1198" w:rsidRPr="00A5506D" w14:paraId="2BB9382A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788E86" w14:textId="4385E47C" w:rsidR="001F1198" w:rsidRPr="0079100C" w:rsidRDefault="003A3DF5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79100C">
              <w:rPr>
                <w:rFonts w:asciiTheme="minorHAnsi" w:eastAsia="Times New Roman" w:hAnsiTheme="minorHAnsi" w:cstheme="minorHAnsi"/>
                <w:lang w:val="en-NZ" w:eastAsia="en-NZ"/>
              </w:rPr>
              <w:t>Ellyn Proffit</w:t>
            </w:r>
          </w:p>
        </w:tc>
      </w:tr>
      <w:tr w:rsidR="001F1198" w:rsidRPr="00A5506D" w14:paraId="38EFA4D5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3EA62" w14:textId="0D8CEE3A" w:rsidR="001F1198" w:rsidRPr="0079100C" w:rsidRDefault="00A46AAE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>
              <w:rPr>
                <w:rFonts w:asciiTheme="minorHAnsi" w:eastAsia="Times New Roman" w:hAnsiTheme="minorHAnsi" w:cstheme="minorHAnsi"/>
                <w:lang w:val="en-NZ" w:eastAsia="en-NZ"/>
              </w:rPr>
              <w:t>Liz Claridge</w:t>
            </w:r>
          </w:p>
        </w:tc>
      </w:tr>
      <w:tr w:rsidR="001F1198" w:rsidRPr="00A5506D" w14:paraId="18D5ED6B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BA0C" w14:textId="19DCB3B6" w:rsidR="001F1198" w:rsidRPr="0079100C" w:rsidRDefault="00A46AAE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  <w:r w:rsidRPr="0079100C">
              <w:rPr>
                <w:rFonts w:asciiTheme="minorHAnsi" w:eastAsia="Times New Roman" w:hAnsiTheme="minorHAnsi" w:cstheme="minorHAnsi"/>
                <w:lang w:val="en-NZ" w:eastAsia="en-NZ"/>
              </w:rPr>
              <w:t>Karen Bennett</w:t>
            </w:r>
          </w:p>
        </w:tc>
      </w:tr>
      <w:tr w:rsidR="001F1198" w:rsidRPr="00A5506D" w14:paraId="691928CF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4D93C" w14:textId="496974D9" w:rsidR="001F1198" w:rsidRPr="0079100C" w:rsidRDefault="001F1198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</w:p>
        </w:tc>
      </w:tr>
      <w:tr w:rsidR="001F1198" w:rsidRPr="00A5506D" w14:paraId="6E8B8358" w14:textId="77777777" w:rsidTr="001F1198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AF9E81" w14:textId="7C0F6CA4" w:rsidR="001F1198" w:rsidRPr="0079100C" w:rsidRDefault="001F1198" w:rsidP="001F1198">
            <w:pPr>
              <w:rPr>
                <w:rFonts w:asciiTheme="minorHAnsi" w:eastAsia="Times New Roman" w:hAnsiTheme="minorHAnsi" w:cstheme="minorHAnsi"/>
                <w:lang w:val="en-NZ" w:eastAsia="en-NZ"/>
              </w:rPr>
            </w:pPr>
          </w:p>
        </w:tc>
      </w:tr>
    </w:tbl>
    <w:p w14:paraId="793AAA9F" w14:textId="77777777" w:rsidR="00D742D3" w:rsidRPr="00A5506D" w:rsidRDefault="00D742D3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5AB08614" w14:textId="0E2F540D" w:rsidR="00D742D3" w:rsidRPr="00A5506D" w:rsidRDefault="00D742D3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8B83417" w14:textId="5DB32720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3CF0EF7C" w14:textId="25B81F45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239450C4" w14:textId="77777777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2A78540B" w14:textId="653CF9DF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6F4AC29D" w14:textId="221902BD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348AD052" w14:textId="4C66B474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1B2597BD" w14:textId="0C3B0016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E7EF7F9" w14:textId="77FBFD32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192D5D07" w14:textId="7C56A4BD" w:rsidR="0098258F" w:rsidRPr="00A5506D" w:rsidRDefault="0098258F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E897FC5" w14:textId="0BF78DB9" w:rsidR="001C751A" w:rsidRPr="00A5506D" w:rsidRDefault="001C751A" w:rsidP="00D742D3">
      <w:pPr>
        <w:rPr>
          <w:rFonts w:asciiTheme="minorHAnsi" w:hAnsiTheme="minorHAnsi" w:cstheme="minorHAnsi"/>
          <w:b/>
          <w:bCs/>
          <w:color w:val="FF0000"/>
          <w:lang w:val="en-NZ"/>
        </w:rPr>
      </w:pPr>
    </w:p>
    <w:p w14:paraId="4A0841A3" w14:textId="77777777" w:rsidR="00D742D3" w:rsidRPr="00A5506D" w:rsidRDefault="00D742D3" w:rsidP="00D742D3">
      <w:pPr>
        <w:rPr>
          <w:b/>
          <w:bCs/>
          <w:color w:val="FF0000"/>
          <w:sz w:val="36"/>
          <w:szCs w:val="36"/>
          <w:lang w:val="en-NZ"/>
        </w:rPr>
      </w:pPr>
    </w:p>
    <w:p w14:paraId="7D8588DA" w14:textId="06E0120D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D214421" w14:textId="603F83CC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7FB012D4" w14:textId="20CF5A89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DD0F5A3" w14:textId="646C4D12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9D5AA18" w14:textId="04EB2C8B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4D189175" w14:textId="429121DA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54CC74B2" w14:textId="42A5BBF6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6B28AA66" w14:textId="121E09B0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5665784" w14:textId="62382DBB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203F436A" w14:textId="360A033D" w:rsidR="00D742D3" w:rsidRPr="00A5506D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color w:val="FF0000"/>
          <w:sz w:val="22"/>
          <w:szCs w:val="22"/>
          <w:lang w:val="en-NZ"/>
        </w:rPr>
      </w:pPr>
    </w:p>
    <w:p w14:paraId="392B0ACF" w14:textId="434A8443" w:rsidR="00D742D3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1CC0C8BF" w14:textId="77777777" w:rsidR="00D742D3" w:rsidRPr="001F59D5" w:rsidRDefault="00D742D3" w:rsidP="004F3E8A">
      <w:pPr>
        <w:pStyle w:val="Heading2"/>
        <w:tabs>
          <w:tab w:val="left" w:pos="845"/>
          <w:tab w:val="left" w:pos="846"/>
        </w:tabs>
        <w:ind w:hanging="136"/>
        <w:rPr>
          <w:b w:val="0"/>
          <w:bCs w:val="0"/>
          <w:sz w:val="22"/>
          <w:szCs w:val="22"/>
          <w:lang w:val="en-NZ"/>
        </w:rPr>
      </w:pPr>
    </w:p>
    <w:p w14:paraId="6D77795F" w14:textId="6C328A58" w:rsidR="00E004FD" w:rsidRPr="0069619B" w:rsidRDefault="00E004FD">
      <w:pPr>
        <w:pStyle w:val="BodyText"/>
        <w:spacing w:before="0"/>
        <w:rPr>
          <w:color w:val="FF0000"/>
          <w:sz w:val="20"/>
        </w:rPr>
      </w:pPr>
    </w:p>
    <w:p w14:paraId="1B7827D3" w14:textId="249C36D0" w:rsidR="00E004FD" w:rsidRPr="0069619B" w:rsidRDefault="00E004FD">
      <w:pPr>
        <w:pStyle w:val="BodyText"/>
        <w:spacing w:before="0"/>
        <w:rPr>
          <w:color w:val="FF0000"/>
          <w:sz w:val="20"/>
        </w:rPr>
      </w:pPr>
    </w:p>
    <w:p w14:paraId="089D692F" w14:textId="54EC9E62" w:rsidR="007A7298" w:rsidRDefault="007A7298">
      <w:pPr>
        <w:pStyle w:val="BodyText"/>
        <w:spacing w:before="7"/>
        <w:rPr>
          <w:color w:val="FF0000"/>
          <w:sz w:val="24"/>
        </w:rPr>
      </w:pPr>
    </w:p>
    <w:p w14:paraId="6B9C9C4C" w14:textId="2AB458B2" w:rsidR="00E004FD" w:rsidRPr="0069619B" w:rsidRDefault="00E004FD">
      <w:pPr>
        <w:pStyle w:val="BodyText"/>
        <w:spacing w:before="7"/>
        <w:rPr>
          <w:color w:val="FF0000"/>
          <w:sz w:val="24"/>
        </w:rPr>
      </w:pPr>
    </w:p>
    <w:sectPr w:rsidR="00E004FD" w:rsidRPr="0069619B" w:rsidSect="00835C9C">
      <w:type w:val="continuous"/>
      <w:pgSz w:w="11910" w:h="16840"/>
      <w:pgMar w:top="840" w:right="1040" w:bottom="520" w:left="1040" w:header="294" w:footer="328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84735" w14:textId="77777777" w:rsidR="001665F6" w:rsidRDefault="001665F6">
      <w:r>
        <w:separator/>
      </w:r>
    </w:p>
  </w:endnote>
  <w:endnote w:type="continuationSeparator" w:id="0">
    <w:p w14:paraId="3B4ED7B9" w14:textId="77777777" w:rsidR="001665F6" w:rsidRDefault="00166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A7938" w14:textId="77777777" w:rsidR="001665F6" w:rsidRDefault="001665F6">
      <w:r>
        <w:separator/>
      </w:r>
    </w:p>
  </w:footnote>
  <w:footnote w:type="continuationSeparator" w:id="0">
    <w:p w14:paraId="178DD5BA" w14:textId="77777777" w:rsidR="001665F6" w:rsidRDefault="001665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BC56D" w14:textId="77777777" w:rsidR="00E004FD" w:rsidRDefault="000A303C">
    <w:pPr>
      <w:pStyle w:val="BodyText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9168" behindDoc="1" locked="0" layoutInCell="1" allowOverlap="1" wp14:anchorId="7D5849DE" wp14:editId="770EE692">
              <wp:simplePos x="0" y="0"/>
              <wp:positionH relativeFrom="page">
                <wp:posOffset>714375</wp:posOffset>
              </wp:positionH>
              <wp:positionV relativeFrom="page">
                <wp:posOffset>171449</wp:posOffset>
              </wp:positionV>
              <wp:extent cx="3181350" cy="180975"/>
              <wp:effectExtent l="0" t="0" r="0" b="9525"/>
              <wp:wrapNone/>
              <wp:docPr id="1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18135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135FB1" w14:textId="25366FA1" w:rsidR="00E004FD" w:rsidRDefault="00D37D90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proofErr w:type="gramStart"/>
                          <w:r>
                            <w:rPr>
                              <w:color w:val="3B3B3B"/>
                              <w:sz w:val="18"/>
                            </w:rPr>
                            <w:t>Minutes :</w:t>
                          </w:r>
                          <w:proofErr w:type="gramEnd"/>
                          <w:r>
                            <w:rPr>
                              <w:color w:val="3B3B3B"/>
                              <w:sz w:val="18"/>
                            </w:rPr>
                            <w:t xml:space="preserve"> </w:t>
                          </w:r>
                          <w:r w:rsidR="00E60ECB">
                            <w:rPr>
                              <w:color w:val="3B3B3B"/>
                              <w:sz w:val="18"/>
                            </w:rPr>
                            <w:t xml:space="preserve">Annual General Meeting – </w:t>
                          </w:r>
                          <w:r w:rsidR="00116588">
                            <w:rPr>
                              <w:color w:val="3B3B3B"/>
                              <w:sz w:val="18"/>
                            </w:rPr>
                            <w:t>2</w:t>
                          </w:r>
                          <w:r w:rsidR="00610971">
                            <w:rPr>
                              <w:color w:val="3B3B3B"/>
                              <w:sz w:val="18"/>
                            </w:rPr>
                            <w:t>1</w:t>
                          </w:r>
                          <w:r w:rsidR="00116588">
                            <w:rPr>
                              <w:color w:val="3B3B3B"/>
                              <w:sz w:val="18"/>
                            </w:rPr>
                            <w:t xml:space="preserve"> September 202</w:t>
                          </w:r>
                          <w:r w:rsidR="00610971">
                            <w:rPr>
                              <w:color w:val="3B3B3B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849D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6.25pt;margin-top:13.5pt;width:250.5pt;height:14.25pt;z-index:-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" filled="f" stroked="f">
              <v:path arrowok="t"/>
              <v:textbox inset="0,0,0,0">
                <w:txbxContent>
                  <w:p w14:paraId="67135FB1" w14:textId="25366FA1" w:rsidR="00E004FD" w:rsidRDefault="00D37D90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3B3B3B"/>
                        <w:sz w:val="18"/>
                      </w:rPr>
                      <w:t xml:space="preserve">Minutes : </w:t>
                    </w:r>
                    <w:r w:rsidR="00E60ECB">
                      <w:rPr>
                        <w:color w:val="3B3B3B"/>
                        <w:sz w:val="18"/>
                      </w:rPr>
                      <w:t xml:space="preserve">Annual General Meeting – </w:t>
                    </w:r>
                    <w:r w:rsidR="00116588">
                      <w:rPr>
                        <w:color w:val="3B3B3B"/>
                        <w:sz w:val="18"/>
                      </w:rPr>
                      <w:t>2</w:t>
                    </w:r>
                    <w:r w:rsidR="00610971">
                      <w:rPr>
                        <w:color w:val="3B3B3B"/>
                        <w:sz w:val="18"/>
                      </w:rPr>
                      <w:t>1</w:t>
                    </w:r>
                    <w:r w:rsidR="00116588">
                      <w:rPr>
                        <w:color w:val="3B3B3B"/>
                        <w:sz w:val="18"/>
                      </w:rPr>
                      <w:t xml:space="preserve"> September 202</w:t>
                    </w:r>
                    <w:r w:rsidR="00610971">
                      <w:rPr>
                        <w:color w:val="3B3B3B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76D05"/>
    <w:multiLevelType w:val="hybridMultilevel"/>
    <w:tmpl w:val="6E0E889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9548BB"/>
    <w:multiLevelType w:val="hybridMultilevel"/>
    <w:tmpl w:val="F3EE7318"/>
    <w:lvl w:ilvl="0" w:tplc="9E46601E">
      <w:start w:val="7"/>
      <w:numFmt w:val="decimal"/>
      <w:lvlText w:val="%1."/>
      <w:lvlJc w:val="left"/>
      <w:pPr>
        <w:ind w:left="1206" w:hanging="360"/>
      </w:pPr>
      <w:rPr>
        <w:rFonts w:hint="default"/>
        <w:color w:val="404040"/>
      </w:rPr>
    </w:lvl>
    <w:lvl w:ilvl="1" w:tplc="14090019">
      <w:start w:val="1"/>
      <w:numFmt w:val="lowerLetter"/>
      <w:lvlText w:val="%2."/>
      <w:lvlJc w:val="left"/>
      <w:pPr>
        <w:ind w:left="1926" w:hanging="360"/>
      </w:pPr>
    </w:lvl>
    <w:lvl w:ilvl="2" w:tplc="1409001B" w:tentative="1">
      <w:start w:val="1"/>
      <w:numFmt w:val="lowerRoman"/>
      <w:lvlText w:val="%3."/>
      <w:lvlJc w:val="right"/>
      <w:pPr>
        <w:ind w:left="2646" w:hanging="180"/>
      </w:pPr>
    </w:lvl>
    <w:lvl w:ilvl="3" w:tplc="1409000F" w:tentative="1">
      <w:start w:val="1"/>
      <w:numFmt w:val="decimal"/>
      <w:lvlText w:val="%4."/>
      <w:lvlJc w:val="left"/>
      <w:pPr>
        <w:ind w:left="3366" w:hanging="360"/>
      </w:pPr>
    </w:lvl>
    <w:lvl w:ilvl="4" w:tplc="14090019" w:tentative="1">
      <w:start w:val="1"/>
      <w:numFmt w:val="lowerLetter"/>
      <w:lvlText w:val="%5."/>
      <w:lvlJc w:val="left"/>
      <w:pPr>
        <w:ind w:left="4086" w:hanging="360"/>
      </w:pPr>
    </w:lvl>
    <w:lvl w:ilvl="5" w:tplc="1409001B" w:tentative="1">
      <w:start w:val="1"/>
      <w:numFmt w:val="lowerRoman"/>
      <w:lvlText w:val="%6."/>
      <w:lvlJc w:val="right"/>
      <w:pPr>
        <w:ind w:left="4806" w:hanging="180"/>
      </w:pPr>
    </w:lvl>
    <w:lvl w:ilvl="6" w:tplc="1409000F" w:tentative="1">
      <w:start w:val="1"/>
      <w:numFmt w:val="decimal"/>
      <w:lvlText w:val="%7."/>
      <w:lvlJc w:val="left"/>
      <w:pPr>
        <w:ind w:left="5526" w:hanging="360"/>
      </w:pPr>
    </w:lvl>
    <w:lvl w:ilvl="7" w:tplc="14090019" w:tentative="1">
      <w:start w:val="1"/>
      <w:numFmt w:val="lowerLetter"/>
      <w:lvlText w:val="%8."/>
      <w:lvlJc w:val="left"/>
      <w:pPr>
        <w:ind w:left="6246" w:hanging="360"/>
      </w:pPr>
    </w:lvl>
    <w:lvl w:ilvl="8" w:tplc="1409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2" w15:restartNumberingAfterBreak="0">
    <w:nsid w:val="129210FC"/>
    <w:multiLevelType w:val="hybridMultilevel"/>
    <w:tmpl w:val="84923B62"/>
    <w:lvl w:ilvl="0" w:tplc="1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D76FA"/>
    <w:multiLevelType w:val="multilevel"/>
    <w:tmpl w:val="35AC8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586622"/>
    <w:multiLevelType w:val="hybridMultilevel"/>
    <w:tmpl w:val="6840F4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E13FB"/>
    <w:multiLevelType w:val="multilevel"/>
    <w:tmpl w:val="6EF4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D361E43"/>
    <w:multiLevelType w:val="hybridMultilevel"/>
    <w:tmpl w:val="35684B1C"/>
    <w:lvl w:ilvl="0" w:tplc="1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324F2EEF"/>
    <w:multiLevelType w:val="hybridMultilevel"/>
    <w:tmpl w:val="75722CF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C2424E"/>
    <w:multiLevelType w:val="hybridMultilevel"/>
    <w:tmpl w:val="EF4E2DDE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B77873"/>
    <w:multiLevelType w:val="multilevel"/>
    <w:tmpl w:val="97F2B508"/>
    <w:lvl w:ilvl="0">
      <w:start w:val="1"/>
      <w:numFmt w:val="decimal"/>
      <w:lvlText w:val="%1."/>
      <w:lvlJc w:val="left"/>
      <w:pPr>
        <w:ind w:left="846" w:hanging="734"/>
        <w:jc w:val="left"/>
      </w:pPr>
      <w:rPr>
        <w:rFonts w:ascii="Arial" w:eastAsia="Arial" w:hAnsi="Arial" w:cs="Arial" w:hint="default"/>
        <w:color w:val="404040"/>
        <w:spacing w:val="-1"/>
        <w:w w:val="100"/>
        <w:sz w:val="30"/>
        <w:szCs w:val="30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734" w:hanging="734"/>
        <w:jc w:val="left"/>
      </w:pPr>
      <w:rPr>
        <w:rFonts w:ascii="Arial" w:eastAsia="Arial" w:hAnsi="Arial" w:cs="Arial" w:hint="default"/>
        <w:b/>
        <w:bCs/>
        <w:color w:val="262626"/>
        <w:spacing w:val="-1"/>
        <w:w w:val="100"/>
        <w:sz w:val="26"/>
        <w:szCs w:val="26"/>
        <w:lang w:val="en-US" w:eastAsia="en-US" w:bidi="en-US"/>
      </w:rPr>
    </w:lvl>
    <w:lvl w:ilvl="2">
      <w:numFmt w:val="bullet"/>
      <w:lvlText w:val=""/>
      <w:lvlJc w:val="left"/>
      <w:pPr>
        <w:ind w:left="1593" w:hanging="210"/>
      </w:pPr>
      <w:rPr>
        <w:rFonts w:ascii="Symbol" w:eastAsia="Symbol" w:hAnsi="Symbol" w:cs="Symbol" w:hint="default"/>
        <w:w w:val="100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3428" w:hanging="21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342" w:hanging="21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56" w:hanging="21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170" w:hanging="21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84" w:hanging="21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7998" w:hanging="210"/>
      </w:pPr>
      <w:rPr>
        <w:rFonts w:hint="default"/>
        <w:lang w:val="en-US" w:eastAsia="en-US" w:bidi="en-US"/>
      </w:rPr>
    </w:lvl>
  </w:abstractNum>
  <w:abstractNum w:abstractNumId="10" w15:restartNumberingAfterBreak="0">
    <w:nsid w:val="3AE10471"/>
    <w:multiLevelType w:val="hybridMultilevel"/>
    <w:tmpl w:val="4216A656"/>
    <w:lvl w:ilvl="0" w:tplc="DB225478">
      <w:start w:val="1"/>
      <w:numFmt w:val="decimal"/>
      <w:lvlText w:val="%1."/>
      <w:lvlJc w:val="left"/>
      <w:pPr>
        <w:ind w:left="1117" w:hanging="245"/>
        <w:jc w:val="left"/>
      </w:pPr>
      <w:rPr>
        <w:rFonts w:ascii="Arial" w:eastAsia="Arial" w:hAnsi="Arial" w:cs="Arial" w:hint="default"/>
        <w:color w:val="262626"/>
        <w:spacing w:val="-1"/>
        <w:w w:val="100"/>
        <w:sz w:val="22"/>
        <w:szCs w:val="22"/>
        <w:lang w:val="en-US" w:eastAsia="en-US" w:bidi="en-US"/>
      </w:rPr>
    </w:lvl>
    <w:lvl w:ilvl="1" w:tplc="E27C5B82">
      <w:numFmt w:val="bullet"/>
      <w:lvlText w:val="•"/>
      <w:lvlJc w:val="left"/>
      <w:pPr>
        <w:ind w:left="1990" w:hanging="245"/>
      </w:pPr>
      <w:rPr>
        <w:rFonts w:hint="default"/>
        <w:lang w:val="en-US" w:eastAsia="en-US" w:bidi="en-US"/>
      </w:rPr>
    </w:lvl>
    <w:lvl w:ilvl="2" w:tplc="12582E80">
      <w:numFmt w:val="bullet"/>
      <w:lvlText w:val="•"/>
      <w:lvlJc w:val="left"/>
      <w:pPr>
        <w:ind w:left="2861" w:hanging="245"/>
      </w:pPr>
      <w:rPr>
        <w:rFonts w:hint="default"/>
        <w:lang w:val="en-US" w:eastAsia="en-US" w:bidi="en-US"/>
      </w:rPr>
    </w:lvl>
    <w:lvl w:ilvl="3" w:tplc="510A4F96">
      <w:numFmt w:val="bullet"/>
      <w:lvlText w:val="•"/>
      <w:lvlJc w:val="left"/>
      <w:pPr>
        <w:ind w:left="3732" w:hanging="245"/>
      </w:pPr>
      <w:rPr>
        <w:rFonts w:hint="default"/>
        <w:lang w:val="en-US" w:eastAsia="en-US" w:bidi="en-US"/>
      </w:rPr>
    </w:lvl>
    <w:lvl w:ilvl="4" w:tplc="930A6806">
      <w:numFmt w:val="bullet"/>
      <w:lvlText w:val="•"/>
      <w:lvlJc w:val="left"/>
      <w:pPr>
        <w:ind w:left="4602" w:hanging="245"/>
      </w:pPr>
      <w:rPr>
        <w:rFonts w:hint="default"/>
        <w:lang w:val="en-US" w:eastAsia="en-US" w:bidi="en-US"/>
      </w:rPr>
    </w:lvl>
    <w:lvl w:ilvl="5" w:tplc="06C639D8">
      <w:numFmt w:val="bullet"/>
      <w:lvlText w:val="•"/>
      <w:lvlJc w:val="left"/>
      <w:pPr>
        <w:ind w:left="5473" w:hanging="245"/>
      </w:pPr>
      <w:rPr>
        <w:rFonts w:hint="default"/>
        <w:lang w:val="en-US" w:eastAsia="en-US" w:bidi="en-US"/>
      </w:rPr>
    </w:lvl>
    <w:lvl w:ilvl="6" w:tplc="7BA85220">
      <w:numFmt w:val="bullet"/>
      <w:lvlText w:val="•"/>
      <w:lvlJc w:val="left"/>
      <w:pPr>
        <w:ind w:left="6344" w:hanging="245"/>
      </w:pPr>
      <w:rPr>
        <w:rFonts w:hint="default"/>
        <w:lang w:val="en-US" w:eastAsia="en-US" w:bidi="en-US"/>
      </w:rPr>
    </w:lvl>
    <w:lvl w:ilvl="7" w:tplc="0A6E6360">
      <w:numFmt w:val="bullet"/>
      <w:lvlText w:val="•"/>
      <w:lvlJc w:val="left"/>
      <w:pPr>
        <w:ind w:left="7214" w:hanging="245"/>
      </w:pPr>
      <w:rPr>
        <w:rFonts w:hint="default"/>
        <w:lang w:val="en-US" w:eastAsia="en-US" w:bidi="en-US"/>
      </w:rPr>
    </w:lvl>
    <w:lvl w:ilvl="8" w:tplc="EA7E66A6">
      <w:numFmt w:val="bullet"/>
      <w:lvlText w:val="•"/>
      <w:lvlJc w:val="left"/>
      <w:pPr>
        <w:ind w:left="8085" w:hanging="245"/>
      </w:pPr>
      <w:rPr>
        <w:rFonts w:hint="default"/>
        <w:lang w:val="en-US" w:eastAsia="en-US" w:bidi="en-US"/>
      </w:rPr>
    </w:lvl>
  </w:abstractNum>
  <w:abstractNum w:abstractNumId="11" w15:restartNumberingAfterBreak="0">
    <w:nsid w:val="3E155FB8"/>
    <w:multiLevelType w:val="hybridMultilevel"/>
    <w:tmpl w:val="E682B230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FD15716"/>
    <w:multiLevelType w:val="multilevel"/>
    <w:tmpl w:val="632E7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1641679"/>
    <w:multiLevelType w:val="multilevel"/>
    <w:tmpl w:val="99BC2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072092E"/>
    <w:multiLevelType w:val="hybridMultilevel"/>
    <w:tmpl w:val="9FE83516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22D7849"/>
    <w:multiLevelType w:val="hybridMultilevel"/>
    <w:tmpl w:val="D9900494"/>
    <w:lvl w:ilvl="0" w:tplc="FCEEC22C">
      <w:start w:val="1"/>
      <w:numFmt w:val="decimal"/>
      <w:lvlText w:val="%1."/>
      <w:lvlJc w:val="left"/>
      <w:pPr>
        <w:ind w:left="873" w:hanging="245"/>
        <w:jc w:val="left"/>
      </w:pPr>
      <w:rPr>
        <w:rFonts w:ascii="Arial" w:eastAsia="Arial" w:hAnsi="Arial" w:cs="Arial" w:hint="default"/>
        <w:color w:val="262626"/>
        <w:spacing w:val="-1"/>
        <w:w w:val="100"/>
        <w:sz w:val="22"/>
        <w:szCs w:val="22"/>
        <w:lang w:val="en-US" w:eastAsia="en-US" w:bidi="en-US"/>
      </w:rPr>
    </w:lvl>
    <w:lvl w:ilvl="1" w:tplc="ACFA909E">
      <w:numFmt w:val="bullet"/>
      <w:lvlText w:val="•"/>
      <w:lvlJc w:val="left"/>
      <w:pPr>
        <w:ind w:left="1774" w:hanging="245"/>
      </w:pPr>
      <w:rPr>
        <w:rFonts w:hint="default"/>
        <w:lang w:val="en-US" w:eastAsia="en-US" w:bidi="en-US"/>
      </w:rPr>
    </w:lvl>
    <w:lvl w:ilvl="2" w:tplc="6F14C2CC">
      <w:numFmt w:val="bullet"/>
      <w:lvlText w:val="•"/>
      <w:lvlJc w:val="left"/>
      <w:pPr>
        <w:ind w:left="2669" w:hanging="245"/>
      </w:pPr>
      <w:rPr>
        <w:rFonts w:hint="default"/>
        <w:lang w:val="en-US" w:eastAsia="en-US" w:bidi="en-US"/>
      </w:rPr>
    </w:lvl>
    <w:lvl w:ilvl="3" w:tplc="BD9232BC">
      <w:numFmt w:val="bullet"/>
      <w:lvlText w:val="•"/>
      <w:lvlJc w:val="left"/>
      <w:pPr>
        <w:ind w:left="3564" w:hanging="245"/>
      </w:pPr>
      <w:rPr>
        <w:rFonts w:hint="default"/>
        <w:lang w:val="en-US" w:eastAsia="en-US" w:bidi="en-US"/>
      </w:rPr>
    </w:lvl>
    <w:lvl w:ilvl="4" w:tplc="DE667166">
      <w:numFmt w:val="bullet"/>
      <w:lvlText w:val="•"/>
      <w:lvlJc w:val="left"/>
      <w:pPr>
        <w:ind w:left="4458" w:hanging="245"/>
      </w:pPr>
      <w:rPr>
        <w:rFonts w:hint="default"/>
        <w:lang w:val="en-US" w:eastAsia="en-US" w:bidi="en-US"/>
      </w:rPr>
    </w:lvl>
    <w:lvl w:ilvl="5" w:tplc="E09A24C8">
      <w:numFmt w:val="bullet"/>
      <w:lvlText w:val="•"/>
      <w:lvlJc w:val="left"/>
      <w:pPr>
        <w:ind w:left="5353" w:hanging="245"/>
      </w:pPr>
      <w:rPr>
        <w:rFonts w:hint="default"/>
        <w:lang w:val="en-US" w:eastAsia="en-US" w:bidi="en-US"/>
      </w:rPr>
    </w:lvl>
    <w:lvl w:ilvl="6" w:tplc="6E5E8510">
      <w:numFmt w:val="bullet"/>
      <w:lvlText w:val="•"/>
      <w:lvlJc w:val="left"/>
      <w:pPr>
        <w:ind w:left="6248" w:hanging="245"/>
      </w:pPr>
      <w:rPr>
        <w:rFonts w:hint="default"/>
        <w:lang w:val="en-US" w:eastAsia="en-US" w:bidi="en-US"/>
      </w:rPr>
    </w:lvl>
    <w:lvl w:ilvl="7" w:tplc="419A3D06">
      <w:numFmt w:val="bullet"/>
      <w:lvlText w:val="•"/>
      <w:lvlJc w:val="left"/>
      <w:pPr>
        <w:ind w:left="7142" w:hanging="245"/>
      </w:pPr>
      <w:rPr>
        <w:rFonts w:hint="default"/>
        <w:lang w:val="en-US" w:eastAsia="en-US" w:bidi="en-US"/>
      </w:rPr>
    </w:lvl>
    <w:lvl w:ilvl="8" w:tplc="9CB2D718">
      <w:numFmt w:val="bullet"/>
      <w:lvlText w:val="•"/>
      <w:lvlJc w:val="left"/>
      <w:pPr>
        <w:ind w:left="8037" w:hanging="245"/>
      </w:pPr>
      <w:rPr>
        <w:rFonts w:hint="default"/>
        <w:lang w:val="en-US" w:eastAsia="en-US" w:bidi="en-US"/>
      </w:rPr>
    </w:lvl>
  </w:abstractNum>
  <w:num w:numId="1">
    <w:abstractNumId w:val="15"/>
  </w:num>
  <w:num w:numId="2">
    <w:abstractNumId w:val="10"/>
  </w:num>
  <w:num w:numId="3">
    <w:abstractNumId w:val="9"/>
  </w:num>
  <w:num w:numId="4">
    <w:abstractNumId w:val="11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14"/>
  </w:num>
  <w:num w:numId="10">
    <w:abstractNumId w:val="3"/>
  </w:num>
  <w:num w:numId="11">
    <w:abstractNumId w:val="13"/>
  </w:num>
  <w:num w:numId="12">
    <w:abstractNumId w:val="5"/>
  </w:num>
  <w:num w:numId="13">
    <w:abstractNumId w:val="2"/>
  </w:num>
  <w:num w:numId="14">
    <w:abstractNumId w:val="4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4FD"/>
    <w:rsid w:val="00002607"/>
    <w:rsid w:val="00003104"/>
    <w:rsid w:val="00005987"/>
    <w:rsid w:val="00006EC0"/>
    <w:rsid w:val="00022661"/>
    <w:rsid w:val="00035367"/>
    <w:rsid w:val="0004459B"/>
    <w:rsid w:val="00045989"/>
    <w:rsid w:val="00055501"/>
    <w:rsid w:val="000575DF"/>
    <w:rsid w:val="00064B7C"/>
    <w:rsid w:val="00065896"/>
    <w:rsid w:val="00067622"/>
    <w:rsid w:val="00086AA4"/>
    <w:rsid w:val="00091399"/>
    <w:rsid w:val="000934CA"/>
    <w:rsid w:val="000A303C"/>
    <w:rsid w:val="000A4B67"/>
    <w:rsid w:val="000A649F"/>
    <w:rsid w:val="000A65DC"/>
    <w:rsid w:val="000B0389"/>
    <w:rsid w:val="000B5FE0"/>
    <w:rsid w:val="000C6C1D"/>
    <w:rsid w:val="000D3688"/>
    <w:rsid w:val="000E60EC"/>
    <w:rsid w:val="000F1CFA"/>
    <w:rsid w:val="001055A7"/>
    <w:rsid w:val="00115D74"/>
    <w:rsid w:val="00116588"/>
    <w:rsid w:val="001203DC"/>
    <w:rsid w:val="00125C76"/>
    <w:rsid w:val="00132A0C"/>
    <w:rsid w:val="001455A7"/>
    <w:rsid w:val="00152198"/>
    <w:rsid w:val="00155F4E"/>
    <w:rsid w:val="001616D2"/>
    <w:rsid w:val="001638AE"/>
    <w:rsid w:val="00165AC0"/>
    <w:rsid w:val="001665F6"/>
    <w:rsid w:val="001736E2"/>
    <w:rsid w:val="0018560A"/>
    <w:rsid w:val="00185D73"/>
    <w:rsid w:val="00190525"/>
    <w:rsid w:val="0019479B"/>
    <w:rsid w:val="001957DA"/>
    <w:rsid w:val="001974A4"/>
    <w:rsid w:val="001B4E6D"/>
    <w:rsid w:val="001B57DB"/>
    <w:rsid w:val="001C751A"/>
    <w:rsid w:val="001F1198"/>
    <w:rsid w:val="001F59D5"/>
    <w:rsid w:val="0021591D"/>
    <w:rsid w:val="0021651E"/>
    <w:rsid w:val="0022061B"/>
    <w:rsid w:val="00225451"/>
    <w:rsid w:val="00226078"/>
    <w:rsid w:val="00247B59"/>
    <w:rsid w:val="00251688"/>
    <w:rsid w:val="00256B1A"/>
    <w:rsid w:val="00257EC5"/>
    <w:rsid w:val="002612B8"/>
    <w:rsid w:val="00270D51"/>
    <w:rsid w:val="00276442"/>
    <w:rsid w:val="002A0E54"/>
    <w:rsid w:val="002A1345"/>
    <w:rsid w:val="002B0DA6"/>
    <w:rsid w:val="002B375C"/>
    <w:rsid w:val="002C3626"/>
    <w:rsid w:val="002D4031"/>
    <w:rsid w:val="002D7AE8"/>
    <w:rsid w:val="002E0DAC"/>
    <w:rsid w:val="002E4480"/>
    <w:rsid w:val="002E7E96"/>
    <w:rsid w:val="002F766E"/>
    <w:rsid w:val="002F7BF4"/>
    <w:rsid w:val="00314AFC"/>
    <w:rsid w:val="00347543"/>
    <w:rsid w:val="00352EFA"/>
    <w:rsid w:val="00364AE3"/>
    <w:rsid w:val="00366A78"/>
    <w:rsid w:val="00375D6D"/>
    <w:rsid w:val="003770FB"/>
    <w:rsid w:val="00391467"/>
    <w:rsid w:val="003A3DF5"/>
    <w:rsid w:val="003A7DAF"/>
    <w:rsid w:val="003B0D73"/>
    <w:rsid w:val="003B412B"/>
    <w:rsid w:val="003B425E"/>
    <w:rsid w:val="003E25DC"/>
    <w:rsid w:val="003E313C"/>
    <w:rsid w:val="003E3364"/>
    <w:rsid w:val="003E3E97"/>
    <w:rsid w:val="003F4671"/>
    <w:rsid w:val="004000AF"/>
    <w:rsid w:val="0040034F"/>
    <w:rsid w:val="004012AE"/>
    <w:rsid w:val="004023BA"/>
    <w:rsid w:val="004077C9"/>
    <w:rsid w:val="004102FE"/>
    <w:rsid w:val="00410689"/>
    <w:rsid w:val="0041088E"/>
    <w:rsid w:val="004323DA"/>
    <w:rsid w:val="004464A1"/>
    <w:rsid w:val="0045145A"/>
    <w:rsid w:val="00472579"/>
    <w:rsid w:val="00486739"/>
    <w:rsid w:val="00494E7F"/>
    <w:rsid w:val="004A04D8"/>
    <w:rsid w:val="004B40F1"/>
    <w:rsid w:val="004B4CAC"/>
    <w:rsid w:val="004B79C1"/>
    <w:rsid w:val="004B7D82"/>
    <w:rsid w:val="004C60F4"/>
    <w:rsid w:val="004E2527"/>
    <w:rsid w:val="004E3618"/>
    <w:rsid w:val="004E3C54"/>
    <w:rsid w:val="004F3E8A"/>
    <w:rsid w:val="004F523E"/>
    <w:rsid w:val="00500223"/>
    <w:rsid w:val="00503347"/>
    <w:rsid w:val="005135DB"/>
    <w:rsid w:val="00536777"/>
    <w:rsid w:val="00544E7A"/>
    <w:rsid w:val="005626A3"/>
    <w:rsid w:val="00563C99"/>
    <w:rsid w:val="00571B8D"/>
    <w:rsid w:val="00573036"/>
    <w:rsid w:val="00574B18"/>
    <w:rsid w:val="00577103"/>
    <w:rsid w:val="00577A9F"/>
    <w:rsid w:val="005835BC"/>
    <w:rsid w:val="00590FC2"/>
    <w:rsid w:val="00594F40"/>
    <w:rsid w:val="005A1955"/>
    <w:rsid w:val="005B29C6"/>
    <w:rsid w:val="005B5AFB"/>
    <w:rsid w:val="005D1584"/>
    <w:rsid w:val="005D4C66"/>
    <w:rsid w:val="005E2A91"/>
    <w:rsid w:val="005F157C"/>
    <w:rsid w:val="005F25EF"/>
    <w:rsid w:val="005F2AF3"/>
    <w:rsid w:val="005F3551"/>
    <w:rsid w:val="005F3D75"/>
    <w:rsid w:val="00604B1B"/>
    <w:rsid w:val="00610971"/>
    <w:rsid w:val="00641FB5"/>
    <w:rsid w:val="00642010"/>
    <w:rsid w:val="00642440"/>
    <w:rsid w:val="006452B3"/>
    <w:rsid w:val="00650D01"/>
    <w:rsid w:val="0065119C"/>
    <w:rsid w:val="00655B2C"/>
    <w:rsid w:val="00662057"/>
    <w:rsid w:val="0066589C"/>
    <w:rsid w:val="00670E62"/>
    <w:rsid w:val="00675BD1"/>
    <w:rsid w:val="006855FE"/>
    <w:rsid w:val="00685A89"/>
    <w:rsid w:val="00695F0B"/>
    <w:rsid w:val="0069619B"/>
    <w:rsid w:val="00696852"/>
    <w:rsid w:val="006B7EBE"/>
    <w:rsid w:val="006C2B6A"/>
    <w:rsid w:val="006D0C91"/>
    <w:rsid w:val="006D68F1"/>
    <w:rsid w:val="006E3C4E"/>
    <w:rsid w:val="006E4597"/>
    <w:rsid w:val="006E56E6"/>
    <w:rsid w:val="0070031A"/>
    <w:rsid w:val="007011D8"/>
    <w:rsid w:val="007064AF"/>
    <w:rsid w:val="007224A1"/>
    <w:rsid w:val="0073148D"/>
    <w:rsid w:val="00741D66"/>
    <w:rsid w:val="00743AAE"/>
    <w:rsid w:val="00750946"/>
    <w:rsid w:val="00774302"/>
    <w:rsid w:val="00776216"/>
    <w:rsid w:val="00776EB1"/>
    <w:rsid w:val="00782A65"/>
    <w:rsid w:val="0079100C"/>
    <w:rsid w:val="0079116B"/>
    <w:rsid w:val="007A1E32"/>
    <w:rsid w:val="007A260B"/>
    <w:rsid w:val="007A7298"/>
    <w:rsid w:val="007C7415"/>
    <w:rsid w:val="007D2AC4"/>
    <w:rsid w:val="007E5298"/>
    <w:rsid w:val="007F1E8D"/>
    <w:rsid w:val="008109E1"/>
    <w:rsid w:val="008111F7"/>
    <w:rsid w:val="00814C30"/>
    <w:rsid w:val="00823C5B"/>
    <w:rsid w:val="008249AB"/>
    <w:rsid w:val="00833097"/>
    <w:rsid w:val="00835C9C"/>
    <w:rsid w:val="00843963"/>
    <w:rsid w:val="0085506C"/>
    <w:rsid w:val="00855FB1"/>
    <w:rsid w:val="0085620E"/>
    <w:rsid w:val="00865502"/>
    <w:rsid w:val="00876104"/>
    <w:rsid w:val="00876B0D"/>
    <w:rsid w:val="00894DB8"/>
    <w:rsid w:val="008A31A6"/>
    <w:rsid w:val="008B0C5D"/>
    <w:rsid w:val="008B38EF"/>
    <w:rsid w:val="008B6EBD"/>
    <w:rsid w:val="008C1754"/>
    <w:rsid w:val="008C62E1"/>
    <w:rsid w:val="008E715D"/>
    <w:rsid w:val="00905A59"/>
    <w:rsid w:val="009117AA"/>
    <w:rsid w:val="00912A07"/>
    <w:rsid w:val="00921992"/>
    <w:rsid w:val="009235F6"/>
    <w:rsid w:val="00924D87"/>
    <w:rsid w:val="009256BE"/>
    <w:rsid w:val="00936103"/>
    <w:rsid w:val="00964CE9"/>
    <w:rsid w:val="00966328"/>
    <w:rsid w:val="009748D9"/>
    <w:rsid w:val="00977825"/>
    <w:rsid w:val="009802C7"/>
    <w:rsid w:val="00981399"/>
    <w:rsid w:val="0098258F"/>
    <w:rsid w:val="009C1C1F"/>
    <w:rsid w:val="009C33EF"/>
    <w:rsid w:val="009D751C"/>
    <w:rsid w:val="009E1BE9"/>
    <w:rsid w:val="009E6BB9"/>
    <w:rsid w:val="00A0408C"/>
    <w:rsid w:val="00A131B8"/>
    <w:rsid w:val="00A20EEE"/>
    <w:rsid w:val="00A247C9"/>
    <w:rsid w:val="00A271F5"/>
    <w:rsid w:val="00A3051C"/>
    <w:rsid w:val="00A35CDA"/>
    <w:rsid w:val="00A46AAE"/>
    <w:rsid w:val="00A5024E"/>
    <w:rsid w:val="00A5506D"/>
    <w:rsid w:val="00A705BA"/>
    <w:rsid w:val="00A76D1F"/>
    <w:rsid w:val="00A83491"/>
    <w:rsid w:val="00A9212A"/>
    <w:rsid w:val="00AA3240"/>
    <w:rsid w:val="00AB5D40"/>
    <w:rsid w:val="00AC284B"/>
    <w:rsid w:val="00AC648E"/>
    <w:rsid w:val="00AD4DFD"/>
    <w:rsid w:val="00AE34DC"/>
    <w:rsid w:val="00AE3676"/>
    <w:rsid w:val="00AF3A44"/>
    <w:rsid w:val="00AF7D1D"/>
    <w:rsid w:val="00B22C16"/>
    <w:rsid w:val="00B249D0"/>
    <w:rsid w:val="00B37C11"/>
    <w:rsid w:val="00B4483B"/>
    <w:rsid w:val="00B660EA"/>
    <w:rsid w:val="00B73AA4"/>
    <w:rsid w:val="00B745AC"/>
    <w:rsid w:val="00B8003D"/>
    <w:rsid w:val="00B80DC0"/>
    <w:rsid w:val="00B81222"/>
    <w:rsid w:val="00B83EA5"/>
    <w:rsid w:val="00B919C6"/>
    <w:rsid w:val="00BB121F"/>
    <w:rsid w:val="00BD3A65"/>
    <w:rsid w:val="00BE1D68"/>
    <w:rsid w:val="00BE1F8B"/>
    <w:rsid w:val="00BE5CE2"/>
    <w:rsid w:val="00BE7A2A"/>
    <w:rsid w:val="00C00A30"/>
    <w:rsid w:val="00C01C10"/>
    <w:rsid w:val="00C01C43"/>
    <w:rsid w:val="00C03E00"/>
    <w:rsid w:val="00C06F8B"/>
    <w:rsid w:val="00C27E5D"/>
    <w:rsid w:val="00C365FC"/>
    <w:rsid w:val="00C41969"/>
    <w:rsid w:val="00C441D3"/>
    <w:rsid w:val="00C44C0D"/>
    <w:rsid w:val="00C64D83"/>
    <w:rsid w:val="00C7686F"/>
    <w:rsid w:val="00C87D64"/>
    <w:rsid w:val="00C96846"/>
    <w:rsid w:val="00CA0956"/>
    <w:rsid w:val="00CA1D86"/>
    <w:rsid w:val="00CA30F5"/>
    <w:rsid w:val="00CB0937"/>
    <w:rsid w:val="00CB14AB"/>
    <w:rsid w:val="00CB28A9"/>
    <w:rsid w:val="00CC3A95"/>
    <w:rsid w:val="00CF0D17"/>
    <w:rsid w:val="00CF18ED"/>
    <w:rsid w:val="00D00244"/>
    <w:rsid w:val="00D0282C"/>
    <w:rsid w:val="00D07261"/>
    <w:rsid w:val="00D11B8C"/>
    <w:rsid w:val="00D13C3A"/>
    <w:rsid w:val="00D151C1"/>
    <w:rsid w:val="00D210F3"/>
    <w:rsid w:val="00D23E29"/>
    <w:rsid w:val="00D2638D"/>
    <w:rsid w:val="00D36374"/>
    <w:rsid w:val="00D37D90"/>
    <w:rsid w:val="00D400F5"/>
    <w:rsid w:val="00D742D3"/>
    <w:rsid w:val="00D8759E"/>
    <w:rsid w:val="00D87F4E"/>
    <w:rsid w:val="00D91143"/>
    <w:rsid w:val="00DA328C"/>
    <w:rsid w:val="00DA3FF2"/>
    <w:rsid w:val="00DA7414"/>
    <w:rsid w:val="00DB607B"/>
    <w:rsid w:val="00DE49A7"/>
    <w:rsid w:val="00DF4B94"/>
    <w:rsid w:val="00E004FD"/>
    <w:rsid w:val="00E01113"/>
    <w:rsid w:val="00E02A32"/>
    <w:rsid w:val="00E17CB4"/>
    <w:rsid w:val="00E34832"/>
    <w:rsid w:val="00E4333D"/>
    <w:rsid w:val="00E463D3"/>
    <w:rsid w:val="00E5188C"/>
    <w:rsid w:val="00E55BD7"/>
    <w:rsid w:val="00E60ECB"/>
    <w:rsid w:val="00E74F71"/>
    <w:rsid w:val="00E75094"/>
    <w:rsid w:val="00E83905"/>
    <w:rsid w:val="00E84A7D"/>
    <w:rsid w:val="00E8597E"/>
    <w:rsid w:val="00E95D7E"/>
    <w:rsid w:val="00EA4286"/>
    <w:rsid w:val="00EA4E48"/>
    <w:rsid w:val="00EA6053"/>
    <w:rsid w:val="00ED4AF4"/>
    <w:rsid w:val="00ED5D33"/>
    <w:rsid w:val="00EE0D23"/>
    <w:rsid w:val="00EF07B7"/>
    <w:rsid w:val="00EF1568"/>
    <w:rsid w:val="00EF362C"/>
    <w:rsid w:val="00EF49DB"/>
    <w:rsid w:val="00F11F73"/>
    <w:rsid w:val="00F342BE"/>
    <w:rsid w:val="00F44F64"/>
    <w:rsid w:val="00F6050E"/>
    <w:rsid w:val="00F75F6E"/>
    <w:rsid w:val="00F76F65"/>
    <w:rsid w:val="00F806FF"/>
    <w:rsid w:val="00F83891"/>
    <w:rsid w:val="00F83C97"/>
    <w:rsid w:val="00F852A9"/>
    <w:rsid w:val="00F901C7"/>
    <w:rsid w:val="00FB509B"/>
    <w:rsid w:val="00FB58D9"/>
    <w:rsid w:val="00FB6670"/>
    <w:rsid w:val="00FB755B"/>
    <w:rsid w:val="00FC6BB9"/>
    <w:rsid w:val="00FD1ED5"/>
    <w:rsid w:val="00FF2E93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25E5E"/>
  <w15:docId w15:val="{345066A7-DA6B-4FD0-88C9-69E3C177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"/>
      <w:ind w:left="846" w:hanging="734"/>
      <w:outlineLvl w:val="0"/>
    </w:pPr>
    <w:rPr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845" w:hanging="733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11"/>
      <w:outlineLvl w:val="2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8759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</w:pPr>
  </w:style>
  <w:style w:type="paragraph" w:styleId="ListParagraph">
    <w:name w:val="List Paragraph"/>
    <w:basedOn w:val="Normal"/>
    <w:link w:val="ListParagraphChar"/>
    <w:uiPriority w:val="34"/>
    <w:qFormat/>
    <w:pPr>
      <w:ind w:left="845" w:hanging="73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620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2057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A4E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4E4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A4E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4E48"/>
    <w:rPr>
      <w:rFonts w:ascii="Arial" w:eastAsia="Arial" w:hAnsi="Arial" w:cs="Arial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8759E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759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759E"/>
    <w:rPr>
      <w:rFonts w:ascii="Arial" w:eastAsia="Arial" w:hAnsi="Arial" w:cs="Arial"/>
      <w:lang w:bidi="en-US"/>
    </w:rPr>
  </w:style>
  <w:style w:type="character" w:customStyle="1" w:styleId="ListParagraphChar">
    <w:name w:val="List Paragraph Char"/>
    <w:link w:val="ListParagraph"/>
    <w:uiPriority w:val="34"/>
    <w:locked/>
    <w:rsid w:val="00D8759E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8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dbb53b0-4186-4f61-bdaa-35ea19b3173a" xsi:nil="true"/>
    <lcf76f155ced4ddcb4097134ff3c332f xmlns="00fb46fd-f5fa-4b9e-aa1c-9646507c4c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E3B74A2408B4D86783F8737F09E50" ma:contentTypeVersion="17" ma:contentTypeDescription="Create a new document." ma:contentTypeScope="" ma:versionID="dd18fa884af42dd0ce0c0fbb1ac23be1">
  <xsd:schema xmlns:xsd="http://www.w3.org/2001/XMLSchema" xmlns:xs="http://www.w3.org/2001/XMLSchema" xmlns:p="http://schemas.microsoft.com/office/2006/metadata/properties" xmlns:ns2="00fb46fd-f5fa-4b9e-aa1c-9646507c4cca" xmlns:ns3="5dbb53b0-4186-4f61-bdaa-35ea19b3173a" targetNamespace="http://schemas.microsoft.com/office/2006/metadata/properties" ma:root="true" ma:fieldsID="42d8c39ba6d69459b841f0d9e84f204b" ns2:_="" ns3:_="">
    <xsd:import namespace="00fb46fd-f5fa-4b9e-aa1c-9646507c4cca"/>
    <xsd:import namespace="5dbb53b0-4186-4f61-bdaa-35ea19b317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b46fd-f5fa-4b9e-aa1c-9646507c4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074464-9d9a-4a82-95bf-34ff50e116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bb53b0-4186-4f61-bdaa-35ea19b317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fffe293-9fd4-4b35-8f4b-79a323c45d5b}" ma:internalName="TaxCatchAll" ma:showField="CatchAllData" ma:web="5dbb53b0-4186-4f61-bdaa-35ea19b317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D24569-20A1-4C45-AD34-16E1793E5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A32AA2-4A22-4729-9420-352D8B585685}">
  <ds:schemaRefs>
    <ds:schemaRef ds:uri="http://schemas.microsoft.com/office/2006/metadata/properties"/>
    <ds:schemaRef ds:uri="http://schemas.microsoft.com/office/infopath/2007/PartnerControls"/>
    <ds:schemaRef ds:uri="5dbb53b0-4186-4f61-bdaa-35ea19b3173a"/>
    <ds:schemaRef ds:uri="28deaf95-01f9-470b-88f5-f9cf8645525f"/>
  </ds:schemaRefs>
</ds:datastoreItem>
</file>

<file path=customXml/itemProps3.xml><?xml version="1.0" encoding="utf-8"?>
<ds:datastoreItem xmlns:ds="http://schemas.openxmlformats.org/officeDocument/2006/customXml" ds:itemID="{724FAE22-E5B5-4DA4-BB07-8585C7968A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1542F1-D27B-41C9-8D63-10B72A514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BPO171101 - Agenda Template.dotx</dc:subject>
  <dc:creator>Zeeshan</dc:creator>
  <cp:keywords>BPO171101 - Agenda Template.dotx</cp:keywords>
  <cp:lastModifiedBy>Sue Ratcliffe</cp:lastModifiedBy>
  <cp:revision>99</cp:revision>
  <dcterms:created xsi:type="dcterms:W3CDTF">2022-09-28T00:10:00Z</dcterms:created>
  <dcterms:modified xsi:type="dcterms:W3CDTF">2022-09-29T00:28:00Z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2019-08-19T00:00:00Z</vt:filetime>
  </property>
  <property fmtid="{D5CDD505-2E9C-101B-9397-08002B2CF9AE}" pid="5" name="ContentTypeId">
    <vt:lpwstr>0x010100778DF7DFAA647D45A0ADDE2F8418E041</vt:lpwstr>
  </property>
  <property fmtid="{D5CDD505-2E9C-101B-9397-08002B2CF9AE}" pid="6" name="Order">
    <vt:r8>37400</vt:r8>
  </property>
  <property fmtid="{D5CDD505-2E9C-101B-9397-08002B2CF9AE}" pid="7" name="MediaServiceImageTags">
    <vt:lpwstr/>
  </property>
</Properties>
</file>